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3" w:rsidRDefault="00C71F2A" w:rsidP="00C71F2A">
      <w:pPr>
        <w:jc w:val="center"/>
        <w:rPr>
          <w:b/>
          <w:sz w:val="32"/>
          <w:szCs w:val="32"/>
        </w:rPr>
      </w:pPr>
      <w:r w:rsidRPr="00C71F2A">
        <w:rPr>
          <w:b/>
          <w:sz w:val="32"/>
          <w:szCs w:val="32"/>
        </w:rPr>
        <w:t>ASHDOWN FOREST HEALTH CENTRE – PRG GROUP</w:t>
      </w:r>
    </w:p>
    <w:p w:rsidR="0067086E" w:rsidRDefault="00914AAC" w:rsidP="00C71F2A">
      <w:pPr>
        <w:jc w:val="center"/>
        <w:rPr>
          <w:b/>
          <w:sz w:val="32"/>
          <w:szCs w:val="32"/>
        </w:rPr>
      </w:pPr>
      <w:r>
        <w:rPr>
          <w:b/>
          <w:sz w:val="32"/>
          <w:szCs w:val="32"/>
        </w:rPr>
        <w:t xml:space="preserve">Minutes of the meeting held on </w:t>
      </w:r>
      <w:r w:rsidR="00BF40F7">
        <w:rPr>
          <w:b/>
          <w:sz w:val="32"/>
          <w:szCs w:val="32"/>
        </w:rPr>
        <w:t>S</w:t>
      </w:r>
      <w:r w:rsidR="00424168">
        <w:rPr>
          <w:b/>
          <w:sz w:val="32"/>
          <w:szCs w:val="32"/>
        </w:rPr>
        <w:t>aturday</w:t>
      </w:r>
      <w:r w:rsidR="00BF40F7">
        <w:rPr>
          <w:b/>
          <w:sz w:val="32"/>
          <w:szCs w:val="32"/>
        </w:rPr>
        <w:t xml:space="preserve"> </w:t>
      </w:r>
      <w:r w:rsidR="00424168">
        <w:rPr>
          <w:b/>
          <w:sz w:val="32"/>
          <w:szCs w:val="32"/>
        </w:rPr>
        <w:t>8</w:t>
      </w:r>
      <w:r w:rsidR="00424168" w:rsidRPr="00424168">
        <w:rPr>
          <w:b/>
          <w:sz w:val="32"/>
          <w:szCs w:val="32"/>
          <w:vertAlign w:val="superscript"/>
        </w:rPr>
        <w:t>th</w:t>
      </w:r>
      <w:r w:rsidR="00424168">
        <w:rPr>
          <w:b/>
          <w:sz w:val="32"/>
          <w:szCs w:val="32"/>
        </w:rPr>
        <w:t xml:space="preserve"> October 2016</w:t>
      </w:r>
      <w:r w:rsidR="00BF40F7">
        <w:rPr>
          <w:b/>
          <w:sz w:val="32"/>
          <w:szCs w:val="32"/>
        </w:rPr>
        <w:t xml:space="preserve"> at 11.00</w:t>
      </w:r>
    </w:p>
    <w:p w:rsidR="00914AAC" w:rsidRDefault="00914AAC" w:rsidP="00C71F2A">
      <w:pPr>
        <w:jc w:val="center"/>
        <w:rPr>
          <w:b/>
          <w:sz w:val="32"/>
          <w:szCs w:val="32"/>
        </w:rPr>
      </w:pPr>
      <w:proofErr w:type="gramStart"/>
      <w:r>
        <w:rPr>
          <w:b/>
          <w:sz w:val="32"/>
          <w:szCs w:val="32"/>
        </w:rPr>
        <w:t>at</w:t>
      </w:r>
      <w:proofErr w:type="gramEnd"/>
      <w:r>
        <w:rPr>
          <w:b/>
          <w:sz w:val="32"/>
          <w:szCs w:val="32"/>
        </w:rPr>
        <w:t xml:space="preserve"> the Ashdown Forest  Health Centre</w:t>
      </w:r>
    </w:p>
    <w:p w:rsidR="00914AAC" w:rsidRPr="005A4A26" w:rsidRDefault="00914AAC" w:rsidP="00914AAC">
      <w:pPr>
        <w:rPr>
          <w:b/>
          <w:sz w:val="24"/>
          <w:szCs w:val="24"/>
        </w:rPr>
      </w:pPr>
      <w:r w:rsidRPr="005A4A26">
        <w:rPr>
          <w:b/>
          <w:sz w:val="24"/>
          <w:szCs w:val="24"/>
        </w:rPr>
        <w:t>Present</w:t>
      </w:r>
    </w:p>
    <w:p w:rsidR="00914AAC" w:rsidRDefault="00914AAC" w:rsidP="00914AAC">
      <w:pPr>
        <w:contextualSpacing/>
        <w:rPr>
          <w:sz w:val="24"/>
          <w:szCs w:val="24"/>
        </w:rPr>
      </w:pPr>
      <w:r w:rsidRPr="00914AAC">
        <w:rPr>
          <w:sz w:val="24"/>
          <w:szCs w:val="24"/>
        </w:rPr>
        <w:t>John Durrant– Chairman</w:t>
      </w:r>
    </w:p>
    <w:p w:rsidR="0057691C" w:rsidRPr="00914AAC" w:rsidRDefault="0057691C" w:rsidP="00914AAC">
      <w:pPr>
        <w:contextualSpacing/>
        <w:rPr>
          <w:sz w:val="24"/>
          <w:szCs w:val="24"/>
        </w:rPr>
      </w:pPr>
      <w:r>
        <w:rPr>
          <w:sz w:val="24"/>
          <w:szCs w:val="24"/>
        </w:rPr>
        <w:t xml:space="preserve">Sally Payne </w:t>
      </w:r>
    </w:p>
    <w:p w:rsidR="00914AAC" w:rsidRPr="00914AAC" w:rsidRDefault="00914AAC" w:rsidP="00914AAC">
      <w:pPr>
        <w:contextualSpacing/>
        <w:rPr>
          <w:sz w:val="24"/>
          <w:szCs w:val="24"/>
        </w:rPr>
      </w:pPr>
      <w:r w:rsidRPr="00914AAC">
        <w:rPr>
          <w:sz w:val="24"/>
          <w:szCs w:val="24"/>
        </w:rPr>
        <w:t>Georgina Rolls</w:t>
      </w:r>
    </w:p>
    <w:p w:rsidR="00914AAC" w:rsidRPr="00914AAC" w:rsidRDefault="00914AAC" w:rsidP="00914AAC">
      <w:pPr>
        <w:contextualSpacing/>
        <w:rPr>
          <w:sz w:val="24"/>
          <w:szCs w:val="24"/>
        </w:rPr>
      </w:pPr>
      <w:r w:rsidRPr="00914AAC">
        <w:rPr>
          <w:sz w:val="24"/>
          <w:szCs w:val="24"/>
        </w:rPr>
        <w:t>Marc Lillie</w:t>
      </w:r>
    </w:p>
    <w:p w:rsidR="00914AAC" w:rsidRPr="00914AAC" w:rsidRDefault="00914AAC" w:rsidP="00914AAC">
      <w:pPr>
        <w:contextualSpacing/>
        <w:rPr>
          <w:sz w:val="24"/>
          <w:szCs w:val="24"/>
        </w:rPr>
      </w:pPr>
      <w:r w:rsidRPr="00914AAC">
        <w:rPr>
          <w:sz w:val="24"/>
          <w:szCs w:val="24"/>
        </w:rPr>
        <w:t>Brenda Leseelleur</w:t>
      </w:r>
    </w:p>
    <w:p w:rsidR="00914AAC" w:rsidRPr="00914AAC" w:rsidRDefault="002163A8" w:rsidP="00914AAC">
      <w:pPr>
        <w:contextualSpacing/>
        <w:rPr>
          <w:sz w:val="24"/>
          <w:szCs w:val="24"/>
        </w:rPr>
      </w:pPr>
      <w:r w:rsidRPr="00914AAC">
        <w:rPr>
          <w:sz w:val="24"/>
          <w:szCs w:val="24"/>
        </w:rPr>
        <w:t>Frances Potter</w:t>
      </w:r>
    </w:p>
    <w:p w:rsidR="00914AAC" w:rsidRPr="00914AAC" w:rsidRDefault="00914AAC" w:rsidP="00914AAC">
      <w:pPr>
        <w:contextualSpacing/>
        <w:rPr>
          <w:sz w:val="24"/>
          <w:szCs w:val="24"/>
        </w:rPr>
      </w:pPr>
      <w:r w:rsidRPr="00914AAC">
        <w:rPr>
          <w:sz w:val="24"/>
          <w:szCs w:val="24"/>
        </w:rPr>
        <w:t>Jacqueline Dickson</w:t>
      </w:r>
    </w:p>
    <w:p w:rsidR="00914AAC" w:rsidRPr="00914AAC" w:rsidRDefault="00914AAC" w:rsidP="00914AAC">
      <w:pPr>
        <w:contextualSpacing/>
        <w:rPr>
          <w:sz w:val="24"/>
          <w:szCs w:val="24"/>
        </w:rPr>
      </w:pPr>
      <w:r w:rsidRPr="00914AAC">
        <w:rPr>
          <w:sz w:val="24"/>
          <w:szCs w:val="24"/>
        </w:rPr>
        <w:t>Nigel Carpenter</w:t>
      </w:r>
    </w:p>
    <w:p w:rsidR="00914AAC" w:rsidRPr="00914AAC" w:rsidRDefault="00914AAC" w:rsidP="00914AAC">
      <w:pPr>
        <w:contextualSpacing/>
        <w:rPr>
          <w:sz w:val="24"/>
          <w:szCs w:val="24"/>
        </w:rPr>
      </w:pPr>
      <w:r w:rsidRPr="00914AAC">
        <w:rPr>
          <w:sz w:val="24"/>
          <w:szCs w:val="24"/>
        </w:rPr>
        <w:t>Chris Barham</w:t>
      </w:r>
    </w:p>
    <w:p w:rsidR="00C71F2A" w:rsidRPr="00914AAC" w:rsidRDefault="00C71F2A">
      <w:pPr>
        <w:contextualSpacing/>
        <w:rPr>
          <w:sz w:val="24"/>
          <w:szCs w:val="24"/>
        </w:rPr>
      </w:pPr>
    </w:p>
    <w:p w:rsidR="00C71F2A" w:rsidRPr="005A4A26" w:rsidRDefault="00C71F2A" w:rsidP="00914AAC">
      <w:pPr>
        <w:pStyle w:val="NoSpacing"/>
        <w:numPr>
          <w:ilvl w:val="0"/>
          <w:numId w:val="2"/>
        </w:numPr>
        <w:rPr>
          <w:b/>
          <w:sz w:val="24"/>
          <w:szCs w:val="24"/>
        </w:rPr>
      </w:pPr>
      <w:r w:rsidRPr="005A4A26">
        <w:rPr>
          <w:b/>
          <w:sz w:val="24"/>
          <w:szCs w:val="24"/>
        </w:rPr>
        <w:t>Apologies for absence</w:t>
      </w:r>
      <w:r w:rsidR="00BF40F7" w:rsidRPr="005A4A26">
        <w:rPr>
          <w:b/>
          <w:sz w:val="24"/>
          <w:szCs w:val="24"/>
        </w:rPr>
        <w:t>.</w:t>
      </w:r>
    </w:p>
    <w:p w:rsidR="00914AAC" w:rsidRPr="00914AAC" w:rsidRDefault="00D62328" w:rsidP="00914AAC">
      <w:pPr>
        <w:pStyle w:val="NoSpacing"/>
        <w:rPr>
          <w:sz w:val="24"/>
          <w:szCs w:val="24"/>
        </w:rPr>
      </w:pPr>
      <w:r>
        <w:rPr>
          <w:sz w:val="24"/>
          <w:szCs w:val="24"/>
        </w:rPr>
        <w:t xml:space="preserve">Andrew Cornell, </w:t>
      </w:r>
      <w:r w:rsidR="002163A8" w:rsidRPr="00914AAC">
        <w:rPr>
          <w:sz w:val="24"/>
          <w:szCs w:val="24"/>
        </w:rPr>
        <w:t>Tim Sparrow</w:t>
      </w:r>
      <w:r>
        <w:rPr>
          <w:sz w:val="24"/>
          <w:szCs w:val="24"/>
        </w:rPr>
        <w:t xml:space="preserve"> and Roger</w:t>
      </w:r>
      <w:r w:rsidR="004C658F">
        <w:rPr>
          <w:sz w:val="24"/>
          <w:szCs w:val="24"/>
        </w:rPr>
        <w:t xml:space="preserve"> East</w:t>
      </w:r>
      <w:r w:rsidR="0057691C">
        <w:rPr>
          <w:sz w:val="24"/>
          <w:szCs w:val="24"/>
        </w:rPr>
        <w:t xml:space="preserve"> </w:t>
      </w:r>
    </w:p>
    <w:p w:rsidR="00CA2839" w:rsidRPr="00914AAC" w:rsidRDefault="00CA2839" w:rsidP="0067086E">
      <w:pPr>
        <w:pStyle w:val="NoSpacing"/>
        <w:rPr>
          <w:sz w:val="24"/>
          <w:szCs w:val="24"/>
        </w:rPr>
      </w:pPr>
    </w:p>
    <w:p w:rsidR="0067086E" w:rsidRDefault="0067086E" w:rsidP="00914AAC">
      <w:pPr>
        <w:pStyle w:val="NoSpacing"/>
        <w:numPr>
          <w:ilvl w:val="0"/>
          <w:numId w:val="2"/>
        </w:numPr>
        <w:rPr>
          <w:b/>
          <w:sz w:val="24"/>
          <w:szCs w:val="24"/>
        </w:rPr>
      </w:pPr>
      <w:r w:rsidRPr="005A4A26">
        <w:rPr>
          <w:b/>
          <w:sz w:val="24"/>
          <w:szCs w:val="24"/>
        </w:rPr>
        <w:t>Minutes</w:t>
      </w:r>
      <w:r w:rsidR="00C71F2A" w:rsidRPr="005A4A26">
        <w:rPr>
          <w:b/>
          <w:sz w:val="24"/>
          <w:szCs w:val="24"/>
        </w:rPr>
        <w:t xml:space="preserve"> of meeting held on </w:t>
      </w:r>
      <w:r w:rsidR="002163A8">
        <w:rPr>
          <w:b/>
          <w:sz w:val="24"/>
          <w:szCs w:val="24"/>
        </w:rPr>
        <w:t>Saturday 7</w:t>
      </w:r>
      <w:r w:rsidR="002163A8" w:rsidRPr="002163A8">
        <w:rPr>
          <w:b/>
          <w:sz w:val="24"/>
          <w:szCs w:val="24"/>
          <w:vertAlign w:val="superscript"/>
        </w:rPr>
        <w:t>th</w:t>
      </w:r>
      <w:r w:rsidR="002163A8">
        <w:rPr>
          <w:b/>
          <w:sz w:val="24"/>
          <w:szCs w:val="24"/>
        </w:rPr>
        <w:t xml:space="preserve"> May 2016 </w:t>
      </w:r>
    </w:p>
    <w:p w:rsidR="005A4A26" w:rsidRPr="005A4A26" w:rsidRDefault="005A4A26" w:rsidP="005A4A26">
      <w:pPr>
        <w:pStyle w:val="NoSpacing"/>
        <w:ind w:left="360"/>
        <w:rPr>
          <w:b/>
          <w:sz w:val="24"/>
          <w:szCs w:val="24"/>
        </w:rPr>
      </w:pPr>
    </w:p>
    <w:p w:rsidR="00914AAC" w:rsidRPr="00914AAC" w:rsidRDefault="00914AAC" w:rsidP="00914AAC">
      <w:pPr>
        <w:pStyle w:val="NoSpacing"/>
        <w:rPr>
          <w:sz w:val="24"/>
          <w:szCs w:val="24"/>
        </w:rPr>
      </w:pPr>
      <w:r>
        <w:rPr>
          <w:sz w:val="24"/>
          <w:szCs w:val="24"/>
        </w:rPr>
        <w:t>Approved</w:t>
      </w:r>
    </w:p>
    <w:p w:rsidR="0067086E" w:rsidRPr="00914AAC" w:rsidRDefault="0067086E" w:rsidP="0067086E">
      <w:pPr>
        <w:pStyle w:val="NoSpacing"/>
        <w:rPr>
          <w:sz w:val="24"/>
          <w:szCs w:val="24"/>
        </w:rPr>
      </w:pPr>
    </w:p>
    <w:p w:rsidR="0067086E" w:rsidRPr="005A4A26" w:rsidRDefault="0067086E" w:rsidP="00FF6412">
      <w:pPr>
        <w:pStyle w:val="NoSpacing"/>
        <w:numPr>
          <w:ilvl w:val="0"/>
          <w:numId w:val="2"/>
        </w:numPr>
        <w:rPr>
          <w:b/>
          <w:sz w:val="24"/>
          <w:szCs w:val="24"/>
        </w:rPr>
      </w:pPr>
      <w:r w:rsidRPr="005A4A26">
        <w:rPr>
          <w:b/>
          <w:sz w:val="24"/>
          <w:szCs w:val="24"/>
        </w:rPr>
        <w:t>Matters Arising:</w:t>
      </w:r>
    </w:p>
    <w:p w:rsidR="00FF6412" w:rsidRDefault="0057691C" w:rsidP="0057691C">
      <w:pPr>
        <w:pStyle w:val="NoSpacing"/>
        <w:jc w:val="both"/>
        <w:rPr>
          <w:sz w:val="24"/>
          <w:szCs w:val="24"/>
        </w:rPr>
      </w:pPr>
      <w:r>
        <w:rPr>
          <w:sz w:val="24"/>
          <w:szCs w:val="24"/>
        </w:rPr>
        <w:t xml:space="preserve">Website – Consideration to be given to enable Telephone Appointments to be available to book on line.  SP explained that it may be best that these appointments are booked via a member of the reception team to ensure they are appropriate for a telephone appointment. </w:t>
      </w:r>
    </w:p>
    <w:p w:rsidR="0057691C" w:rsidRDefault="0057691C" w:rsidP="0057691C">
      <w:pPr>
        <w:pStyle w:val="NoSpacing"/>
        <w:jc w:val="both"/>
        <w:rPr>
          <w:sz w:val="24"/>
          <w:szCs w:val="24"/>
        </w:rPr>
      </w:pPr>
      <w:r>
        <w:rPr>
          <w:sz w:val="24"/>
          <w:szCs w:val="24"/>
        </w:rPr>
        <w:t xml:space="preserve">It was requested that a message be put up on the website to advise the availability of the capacity for booking on-line, the number of appointments that can be booked per patient and how often the website capacity is updated. </w:t>
      </w:r>
    </w:p>
    <w:p w:rsidR="0057691C" w:rsidRPr="0057691C" w:rsidRDefault="0057691C" w:rsidP="0057691C">
      <w:pPr>
        <w:pStyle w:val="NoSpacing"/>
        <w:jc w:val="both"/>
        <w:rPr>
          <w:sz w:val="24"/>
          <w:szCs w:val="24"/>
        </w:rPr>
      </w:pPr>
      <w:r>
        <w:rPr>
          <w:sz w:val="24"/>
          <w:szCs w:val="24"/>
        </w:rPr>
        <w:t xml:space="preserve">Telephone-Appointments – It was asked if these could be made for specific times.  </w:t>
      </w:r>
      <w:r w:rsidRPr="0057691C">
        <w:rPr>
          <w:b/>
          <w:sz w:val="24"/>
          <w:szCs w:val="24"/>
        </w:rPr>
        <w:t xml:space="preserve">SP will </w:t>
      </w:r>
      <w:proofErr w:type="gramStart"/>
      <w:r w:rsidRPr="0057691C">
        <w:rPr>
          <w:b/>
          <w:sz w:val="24"/>
          <w:szCs w:val="24"/>
        </w:rPr>
        <w:t>raise</w:t>
      </w:r>
      <w:proofErr w:type="gramEnd"/>
      <w:r w:rsidRPr="0057691C">
        <w:rPr>
          <w:b/>
          <w:sz w:val="24"/>
          <w:szCs w:val="24"/>
        </w:rPr>
        <w:t xml:space="preserve"> at the next partners meeting and will feedback at the next PRG</w:t>
      </w:r>
      <w:r>
        <w:rPr>
          <w:b/>
          <w:sz w:val="24"/>
          <w:szCs w:val="24"/>
        </w:rPr>
        <w:t xml:space="preserve"> meeting.</w:t>
      </w:r>
      <w:r w:rsidRPr="0057691C">
        <w:rPr>
          <w:b/>
          <w:sz w:val="24"/>
          <w:szCs w:val="24"/>
        </w:rPr>
        <w:t xml:space="preserve"> </w:t>
      </w:r>
      <w:r w:rsidRPr="0057691C">
        <w:rPr>
          <w:sz w:val="24"/>
          <w:szCs w:val="24"/>
        </w:rPr>
        <w:t xml:space="preserve"> </w:t>
      </w:r>
    </w:p>
    <w:p w:rsidR="00C71F2A" w:rsidRPr="00914AAC" w:rsidRDefault="00C71F2A" w:rsidP="0067086E">
      <w:pPr>
        <w:pStyle w:val="NoSpacing"/>
        <w:rPr>
          <w:sz w:val="24"/>
          <w:szCs w:val="24"/>
        </w:rPr>
      </w:pPr>
    </w:p>
    <w:p w:rsidR="00CA2839" w:rsidRDefault="005C06E7" w:rsidP="00FF6412">
      <w:pPr>
        <w:pStyle w:val="NoSpacing"/>
        <w:numPr>
          <w:ilvl w:val="0"/>
          <w:numId w:val="2"/>
        </w:numPr>
        <w:rPr>
          <w:b/>
          <w:sz w:val="24"/>
          <w:szCs w:val="24"/>
        </w:rPr>
      </w:pPr>
      <w:r w:rsidRPr="005A4A26">
        <w:rPr>
          <w:b/>
          <w:sz w:val="24"/>
          <w:szCs w:val="24"/>
        </w:rPr>
        <w:t xml:space="preserve">CQC </w:t>
      </w:r>
      <w:r w:rsidR="00CA2839" w:rsidRPr="005A4A26">
        <w:rPr>
          <w:b/>
          <w:sz w:val="24"/>
          <w:szCs w:val="24"/>
        </w:rPr>
        <w:t>Report</w:t>
      </w:r>
      <w:r w:rsidRPr="005A4A26">
        <w:rPr>
          <w:b/>
          <w:sz w:val="24"/>
          <w:szCs w:val="24"/>
        </w:rPr>
        <w:t xml:space="preserve"> -update</w:t>
      </w:r>
      <w:r w:rsidR="00CA2839" w:rsidRPr="005A4A26">
        <w:rPr>
          <w:b/>
          <w:sz w:val="24"/>
          <w:szCs w:val="24"/>
        </w:rPr>
        <w:t>.</w:t>
      </w:r>
    </w:p>
    <w:p w:rsidR="0057691C" w:rsidRPr="005A4A26" w:rsidRDefault="0057691C" w:rsidP="00FF6412">
      <w:pPr>
        <w:pStyle w:val="NoSpacing"/>
        <w:numPr>
          <w:ilvl w:val="0"/>
          <w:numId w:val="2"/>
        </w:numPr>
        <w:rPr>
          <w:b/>
          <w:sz w:val="24"/>
          <w:szCs w:val="24"/>
        </w:rPr>
      </w:pPr>
    </w:p>
    <w:p w:rsidR="006F669B" w:rsidRDefault="0057691C" w:rsidP="0057691C">
      <w:pPr>
        <w:pStyle w:val="NoSpacing"/>
        <w:jc w:val="both"/>
        <w:rPr>
          <w:sz w:val="24"/>
          <w:szCs w:val="24"/>
        </w:rPr>
      </w:pPr>
      <w:r>
        <w:rPr>
          <w:sz w:val="24"/>
          <w:szCs w:val="24"/>
        </w:rPr>
        <w:t xml:space="preserve">The practice has now achieved “Good” rating following a re-inspection in September.   </w:t>
      </w:r>
    </w:p>
    <w:p w:rsidR="005A4A26" w:rsidRDefault="005A4A26" w:rsidP="0057691C">
      <w:pPr>
        <w:pStyle w:val="NoSpacing"/>
        <w:jc w:val="both"/>
        <w:rPr>
          <w:sz w:val="24"/>
          <w:szCs w:val="24"/>
        </w:rPr>
      </w:pPr>
    </w:p>
    <w:p w:rsidR="00C71F2A" w:rsidRPr="005A4A26" w:rsidRDefault="006F669B" w:rsidP="0067086E">
      <w:pPr>
        <w:pStyle w:val="NoSpacing"/>
        <w:numPr>
          <w:ilvl w:val="0"/>
          <w:numId w:val="2"/>
        </w:numPr>
        <w:rPr>
          <w:b/>
          <w:sz w:val="24"/>
          <w:szCs w:val="24"/>
        </w:rPr>
      </w:pPr>
      <w:r w:rsidRPr="005A4A26">
        <w:rPr>
          <w:b/>
          <w:sz w:val="24"/>
          <w:szCs w:val="24"/>
        </w:rPr>
        <w:t xml:space="preserve">CCG </w:t>
      </w:r>
      <w:r w:rsidR="00BF40F7" w:rsidRPr="005A4A26">
        <w:rPr>
          <w:b/>
          <w:sz w:val="24"/>
          <w:szCs w:val="24"/>
        </w:rPr>
        <w:t>Report.</w:t>
      </w:r>
    </w:p>
    <w:p w:rsidR="005A4A26" w:rsidRDefault="005A4A26" w:rsidP="005A4A26">
      <w:pPr>
        <w:pStyle w:val="NoSpacing"/>
        <w:rPr>
          <w:sz w:val="24"/>
          <w:szCs w:val="24"/>
        </w:rPr>
      </w:pPr>
    </w:p>
    <w:p w:rsidR="006F669B" w:rsidRDefault="005A4A26" w:rsidP="006F669B">
      <w:pPr>
        <w:pStyle w:val="NoSpacing"/>
        <w:rPr>
          <w:sz w:val="24"/>
          <w:szCs w:val="24"/>
        </w:rPr>
      </w:pPr>
      <w:r>
        <w:rPr>
          <w:sz w:val="24"/>
          <w:szCs w:val="24"/>
        </w:rPr>
        <w:t>No new information</w:t>
      </w:r>
    </w:p>
    <w:p w:rsidR="0057691C" w:rsidRPr="006F669B" w:rsidRDefault="0057691C" w:rsidP="006F669B">
      <w:pPr>
        <w:pStyle w:val="NoSpacing"/>
        <w:rPr>
          <w:sz w:val="24"/>
          <w:szCs w:val="24"/>
        </w:rPr>
      </w:pPr>
    </w:p>
    <w:p w:rsidR="00CA2839" w:rsidRPr="00914AAC" w:rsidRDefault="00CA2839" w:rsidP="0067086E">
      <w:pPr>
        <w:pStyle w:val="NoSpacing"/>
        <w:rPr>
          <w:sz w:val="24"/>
          <w:szCs w:val="24"/>
        </w:rPr>
      </w:pPr>
    </w:p>
    <w:p w:rsidR="0067086E" w:rsidRDefault="0067086E" w:rsidP="0067086E">
      <w:pPr>
        <w:pStyle w:val="NoSpacing"/>
        <w:numPr>
          <w:ilvl w:val="0"/>
          <w:numId w:val="2"/>
        </w:numPr>
        <w:rPr>
          <w:b/>
          <w:sz w:val="24"/>
          <w:szCs w:val="24"/>
        </w:rPr>
      </w:pPr>
      <w:r w:rsidRPr="005A4A26">
        <w:rPr>
          <w:b/>
          <w:sz w:val="24"/>
          <w:szCs w:val="24"/>
        </w:rPr>
        <w:lastRenderedPageBreak/>
        <w:t xml:space="preserve"> Practice </w:t>
      </w:r>
      <w:r w:rsidR="00061B27" w:rsidRPr="005A4A26">
        <w:rPr>
          <w:b/>
          <w:sz w:val="24"/>
          <w:szCs w:val="24"/>
        </w:rPr>
        <w:t xml:space="preserve">update </w:t>
      </w:r>
      <w:r w:rsidRPr="005A4A26">
        <w:rPr>
          <w:b/>
          <w:sz w:val="24"/>
          <w:szCs w:val="24"/>
        </w:rPr>
        <w:t>for information to PRG.</w:t>
      </w:r>
    </w:p>
    <w:p w:rsidR="0057691C" w:rsidRDefault="0057691C" w:rsidP="0057691C">
      <w:pPr>
        <w:pStyle w:val="NoSpacing"/>
        <w:rPr>
          <w:b/>
          <w:sz w:val="24"/>
          <w:szCs w:val="24"/>
        </w:rPr>
      </w:pPr>
    </w:p>
    <w:p w:rsidR="0057691C" w:rsidRDefault="0057691C" w:rsidP="0057691C">
      <w:pPr>
        <w:pStyle w:val="NoSpacing"/>
        <w:jc w:val="both"/>
        <w:rPr>
          <w:sz w:val="24"/>
          <w:szCs w:val="24"/>
        </w:rPr>
      </w:pPr>
      <w:r w:rsidRPr="0057691C">
        <w:rPr>
          <w:sz w:val="24"/>
          <w:szCs w:val="24"/>
        </w:rPr>
        <w:t xml:space="preserve">There was some discussion about the recent announcement that SECAM was put in to special measures by the CQC. </w:t>
      </w:r>
      <w:r>
        <w:rPr>
          <w:sz w:val="24"/>
          <w:szCs w:val="24"/>
        </w:rPr>
        <w:t xml:space="preserve">  ATC &amp; SP are not </w:t>
      </w:r>
      <w:r w:rsidR="00D62328">
        <w:rPr>
          <w:sz w:val="24"/>
          <w:szCs w:val="24"/>
        </w:rPr>
        <w:t>aware</w:t>
      </w:r>
      <w:r>
        <w:rPr>
          <w:sz w:val="24"/>
          <w:szCs w:val="24"/>
        </w:rPr>
        <w:t xml:space="preserve"> if this has not impacted on any of the patients.</w:t>
      </w:r>
    </w:p>
    <w:p w:rsidR="0057691C" w:rsidRPr="0057691C" w:rsidRDefault="0057691C" w:rsidP="0057691C">
      <w:pPr>
        <w:pStyle w:val="NoSpacing"/>
        <w:rPr>
          <w:sz w:val="24"/>
          <w:szCs w:val="24"/>
        </w:rPr>
      </w:pPr>
      <w:r>
        <w:rPr>
          <w:sz w:val="24"/>
          <w:szCs w:val="24"/>
        </w:rPr>
        <w:t xml:space="preserve"> </w:t>
      </w:r>
    </w:p>
    <w:p w:rsidR="00C71F2A" w:rsidRDefault="00C71F2A" w:rsidP="005A4A26">
      <w:pPr>
        <w:pStyle w:val="NoSpacing"/>
        <w:numPr>
          <w:ilvl w:val="0"/>
          <w:numId w:val="2"/>
        </w:numPr>
        <w:rPr>
          <w:b/>
          <w:sz w:val="24"/>
          <w:szCs w:val="24"/>
        </w:rPr>
      </w:pPr>
      <w:r w:rsidRPr="005A4A26">
        <w:rPr>
          <w:b/>
          <w:sz w:val="24"/>
          <w:szCs w:val="24"/>
        </w:rPr>
        <w:t>Any Other Business</w:t>
      </w:r>
      <w:r w:rsidR="00BF40F7" w:rsidRPr="005A4A26">
        <w:rPr>
          <w:b/>
          <w:sz w:val="24"/>
          <w:szCs w:val="24"/>
        </w:rPr>
        <w:t>.</w:t>
      </w:r>
      <w:r w:rsidRPr="005A4A26">
        <w:rPr>
          <w:b/>
          <w:sz w:val="24"/>
          <w:szCs w:val="24"/>
        </w:rPr>
        <w:t xml:space="preserve"> </w:t>
      </w:r>
    </w:p>
    <w:p w:rsidR="0057691C" w:rsidRDefault="0057691C" w:rsidP="005A4A26">
      <w:pPr>
        <w:pStyle w:val="NoSpacing"/>
        <w:rPr>
          <w:sz w:val="24"/>
          <w:szCs w:val="24"/>
        </w:rPr>
      </w:pPr>
    </w:p>
    <w:p w:rsidR="005A4A26" w:rsidRPr="0057691C" w:rsidRDefault="0057691C" w:rsidP="0057691C">
      <w:pPr>
        <w:pStyle w:val="NoSpacing"/>
        <w:jc w:val="both"/>
        <w:rPr>
          <w:sz w:val="24"/>
          <w:szCs w:val="24"/>
        </w:rPr>
      </w:pPr>
      <w:r w:rsidRPr="0057691C">
        <w:rPr>
          <w:sz w:val="24"/>
          <w:szCs w:val="24"/>
        </w:rPr>
        <w:t xml:space="preserve">Flu- Vaccines </w:t>
      </w:r>
      <w:r>
        <w:rPr>
          <w:sz w:val="24"/>
          <w:szCs w:val="24"/>
        </w:rPr>
        <w:t xml:space="preserve">- BL advised that she had received a flyer from the local chemist inviting her to have a Flu Vaccine - This is a new initiative provided by the CCG to help increase the number of eligible patients having their vaccine.  Patients can choose where they wish to have their vaccine.  The Saturday morning Flu Clinics are proving to be very popular with both patients and staff, and are very likely to continue for years to come. </w:t>
      </w:r>
    </w:p>
    <w:p w:rsidR="0068010E" w:rsidRDefault="0068010E" w:rsidP="0067086E">
      <w:pPr>
        <w:pStyle w:val="NoSpacing"/>
        <w:rPr>
          <w:sz w:val="24"/>
          <w:szCs w:val="24"/>
        </w:rPr>
      </w:pPr>
    </w:p>
    <w:p w:rsidR="0057691C" w:rsidRDefault="0057691C" w:rsidP="0057691C">
      <w:pPr>
        <w:pStyle w:val="NoSpacing"/>
        <w:jc w:val="both"/>
        <w:rPr>
          <w:sz w:val="24"/>
          <w:szCs w:val="24"/>
        </w:rPr>
      </w:pPr>
      <w:r>
        <w:rPr>
          <w:sz w:val="24"/>
          <w:szCs w:val="24"/>
        </w:rPr>
        <w:t xml:space="preserve">De-Registering of patients – A patient asked if his wife is likely to be de-registered from the surgery following the recent announcement that patients who had not been seen for 3 years would be deducted from GP’s list.  SP explained the “FP69” process.  The practice does investigate each FP69 request thoroughly and advises the PCSE (Primary Care Support England) if the patient is still active on their list.  </w:t>
      </w:r>
    </w:p>
    <w:p w:rsidR="0057691C" w:rsidRDefault="0057691C" w:rsidP="0057691C">
      <w:pPr>
        <w:pStyle w:val="NoSpacing"/>
        <w:jc w:val="both"/>
        <w:rPr>
          <w:sz w:val="24"/>
          <w:szCs w:val="24"/>
        </w:rPr>
      </w:pPr>
    </w:p>
    <w:p w:rsidR="0057691C" w:rsidRDefault="0057691C" w:rsidP="0057691C">
      <w:pPr>
        <w:pStyle w:val="NoSpacing"/>
        <w:jc w:val="both"/>
        <w:rPr>
          <w:sz w:val="24"/>
          <w:szCs w:val="24"/>
        </w:rPr>
      </w:pPr>
      <w:r>
        <w:rPr>
          <w:sz w:val="24"/>
          <w:szCs w:val="24"/>
        </w:rPr>
        <w:t xml:space="preserve">Dispensary – The PRG extended their congratulations and gratitude to the Dispensary Team for the excellent service provided by the team.  </w:t>
      </w:r>
    </w:p>
    <w:p w:rsidR="0057691C" w:rsidRDefault="0057691C" w:rsidP="0057691C">
      <w:pPr>
        <w:pStyle w:val="NoSpacing"/>
        <w:jc w:val="both"/>
        <w:rPr>
          <w:sz w:val="24"/>
          <w:szCs w:val="24"/>
        </w:rPr>
      </w:pPr>
    </w:p>
    <w:p w:rsidR="0057691C" w:rsidRDefault="0057691C" w:rsidP="0057691C">
      <w:pPr>
        <w:pStyle w:val="NoSpacing"/>
        <w:jc w:val="both"/>
        <w:rPr>
          <w:sz w:val="24"/>
          <w:szCs w:val="24"/>
        </w:rPr>
      </w:pPr>
      <w:r>
        <w:rPr>
          <w:sz w:val="24"/>
          <w:szCs w:val="24"/>
        </w:rPr>
        <w:t>Detailed Coded Records – There was some discussion around the future developments of this service.  A member of the group found the access to his records very useful, despite finding 1 error</w:t>
      </w:r>
      <w:r w:rsidR="00D62328">
        <w:rPr>
          <w:sz w:val="24"/>
          <w:szCs w:val="24"/>
        </w:rPr>
        <w:t>,</w:t>
      </w:r>
      <w:r>
        <w:rPr>
          <w:sz w:val="24"/>
          <w:szCs w:val="24"/>
        </w:rPr>
        <w:t xml:space="preserve"> (which was quickly resolved).  It was requested that correspondence be made available for all users.  SP explained this was likely to be happing in the 2017 phase of the service</w:t>
      </w:r>
      <w:r w:rsidR="00D62328">
        <w:rPr>
          <w:sz w:val="24"/>
          <w:szCs w:val="24"/>
        </w:rPr>
        <w:t>.</w:t>
      </w:r>
    </w:p>
    <w:p w:rsidR="00D62328" w:rsidRDefault="00D62328" w:rsidP="0057691C">
      <w:pPr>
        <w:pStyle w:val="NoSpacing"/>
        <w:jc w:val="both"/>
        <w:rPr>
          <w:sz w:val="24"/>
          <w:szCs w:val="24"/>
        </w:rPr>
      </w:pPr>
    </w:p>
    <w:p w:rsidR="00D62328" w:rsidRPr="00D62328" w:rsidRDefault="00D62328" w:rsidP="0057691C">
      <w:pPr>
        <w:pStyle w:val="NoSpacing"/>
        <w:jc w:val="both"/>
        <w:rPr>
          <w:b/>
          <w:sz w:val="24"/>
          <w:szCs w:val="24"/>
        </w:rPr>
      </w:pPr>
      <w:r>
        <w:rPr>
          <w:sz w:val="24"/>
          <w:szCs w:val="24"/>
        </w:rPr>
        <w:t xml:space="preserve">Research Engagement Award – BL provided the group with an email that she had received inviting the group/practice to take part.  </w:t>
      </w:r>
      <w:r w:rsidRPr="00D62328">
        <w:rPr>
          <w:b/>
          <w:sz w:val="24"/>
          <w:szCs w:val="24"/>
        </w:rPr>
        <w:t xml:space="preserve">SP will take back to ATC and update the group at the next meeting.  </w:t>
      </w:r>
    </w:p>
    <w:p w:rsidR="0057691C" w:rsidRDefault="0057691C" w:rsidP="0057691C">
      <w:pPr>
        <w:pStyle w:val="NoSpacing"/>
        <w:jc w:val="both"/>
        <w:rPr>
          <w:sz w:val="24"/>
          <w:szCs w:val="24"/>
        </w:rPr>
      </w:pPr>
    </w:p>
    <w:p w:rsidR="0057691C" w:rsidRDefault="0057691C" w:rsidP="0057691C">
      <w:pPr>
        <w:pStyle w:val="NoSpacing"/>
        <w:jc w:val="both"/>
        <w:rPr>
          <w:sz w:val="24"/>
          <w:szCs w:val="24"/>
        </w:rPr>
      </w:pPr>
    </w:p>
    <w:p w:rsidR="0057691C" w:rsidRDefault="0057691C" w:rsidP="0057691C">
      <w:pPr>
        <w:pStyle w:val="NoSpacing"/>
        <w:jc w:val="both"/>
        <w:rPr>
          <w:sz w:val="24"/>
          <w:szCs w:val="24"/>
        </w:rPr>
      </w:pPr>
    </w:p>
    <w:p w:rsidR="00C71F2A" w:rsidRDefault="00C71F2A" w:rsidP="0068010E">
      <w:pPr>
        <w:pStyle w:val="NoSpacing"/>
        <w:numPr>
          <w:ilvl w:val="0"/>
          <w:numId w:val="2"/>
        </w:numPr>
        <w:rPr>
          <w:b/>
          <w:sz w:val="24"/>
          <w:szCs w:val="24"/>
        </w:rPr>
      </w:pPr>
      <w:r w:rsidRPr="005A4A26">
        <w:rPr>
          <w:b/>
          <w:sz w:val="24"/>
          <w:szCs w:val="24"/>
        </w:rPr>
        <w:t>Date</w:t>
      </w:r>
      <w:r w:rsidR="0057691C">
        <w:rPr>
          <w:b/>
          <w:sz w:val="24"/>
          <w:szCs w:val="24"/>
        </w:rPr>
        <w:t>s</w:t>
      </w:r>
      <w:r w:rsidRPr="005A4A26">
        <w:rPr>
          <w:b/>
          <w:sz w:val="24"/>
          <w:szCs w:val="24"/>
        </w:rPr>
        <w:t xml:space="preserve"> of next meeting</w:t>
      </w:r>
      <w:r w:rsidR="00BF40F7" w:rsidRPr="005A4A26">
        <w:rPr>
          <w:b/>
          <w:sz w:val="24"/>
          <w:szCs w:val="24"/>
        </w:rPr>
        <w:t>.</w:t>
      </w:r>
    </w:p>
    <w:p w:rsidR="0068010E" w:rsidRDefault="0068010E" w:rsidP="0068010E">
      <w:pPr>
        <w:pStyle w:val="NoSpacing"/>
        <w:rPr>
          <w:sz w:val="24"/>
          <w:szCs w:val="24"/>
        </w:rPr>
      </w:pPr>
    </w:p>
    <w:p w:rsidR="00BF40F7" w:rsidRDefault="0057691C" w:rsidP="00BB03F6">
      <w:pPr>
        <w:pStyle w:val="NoSpacing"/>
        <w:rPr>
          <w:sz w:val="24"/>
          <w:szCs w:val="24"/>
        </w:rPr>
      </w:pPr>
      <w:r>
        <w:rPr>
          <w:sz w:val="24"/>
          <w:szCs w:val="24"/>
        </w:rPr>
        <w:t>Saturday 18</w:t>
      </w:r>
      <w:r w:rsidRPr="0057691C">
        <w:rPr>
          <w:sz w:val="24"/>
          <w:szCs w:val="24"/>
          <w:vertAlign w:val="superscript"/>
        </w:rPr>
        <w:t>th</w:t>
      </w:r>
      <w:r>
        <w:rPr>
          <w:sz w:val="24"/>
          <w:szCs w:val="24"/>
        </w:rPr>
        <w:t xml:space="preserve"> February 2017 *</w:t>
      </w:r>
    </w:p>
    <w:p w:rsidR="0057691C" w:rsidRDefault="0057691C" w:rsidP="00BB03F6">
      <w:pPr>
        <w:pStyle w:val="NoSpacing"/>
        <w:rPr>
          <w:sz w:val="24"/>
          <w:szCs w:val="24"/>
        </w:rPr>
      </w:pPr>
      <w:r>
        <w:rPr>
          <w:sz w:val="24"/>
          <w:szCs w:val="24"/>
        </w:rPr>
        <w:t>Saturday 17</w:t>
      </w:r>
      <w:r w:rsidRPr="0057691C">
        <w:rPr>
          <w:sz w:val="24"/>
          <w:szCs w:val="24"/>
          <w:vertAlign w:val="superscript"/>
        </w:rPr>
        <w:t>th</w:t>
      </w:r>
      <w:r>
        <w:rPr>
          <w:sz w:val="24"/>
          <w:szCs w:val="24"/>
        </w:rPr>
        <w:t xml:space="preserve"> June 2017*  </w:t>
      </w:r>
    </w:p>
    <w:p w:rsidR="0057691C" w:rsidRDefault="0057691C" w:rsidP="00BB03F6">
      <w:pPr>
        <w:pStyle w:val="NoSpacing"/>
        <w:rPr>
          <w:sz w:val="24"/>
          <w:szCs w:val="24"/>
        </w:rPr>
      </w:pPr>
    </w:p>
    <w:p w:rsidR="0057691C" w:rsidRPr="005A4A26" w:rsidRDefault="0057691C" w:rsidP="00BB03F6">
      <w:pPr>
        <w:pStyle w:val="NoSpacing"/>
        <w:rPr>
          <w:sz w:val="24"/>
          <w:szCs w:val="24"/>
        </w:rPr>
      </w:pPr>
      <w:r>
        <w:rPr>
          <w:sz w:val="24"/>
          <w:szCs w:val="24"/>
        </w:rPr>
        <w:t xml:space="preserve">*The group have requested a partner to attend the meetings.  </w:t>
      </w:r>
      <w:bookmarkStart w:id="0" w:name="_GoBack"/>
      <w:bookmarkEnd w:id="0"/>
    </w:p>
    <w:sectPr w:rsidR="0057691C" w:rsidRPr="005A4A26" w:rsidSect="00327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6061"/>
    <w:multiLevelType w:val="hybridMultilevel"/>
    <w:tmpl w:val="ACD60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EA5AD5"/>
    <w:multiLevelType w:val="hybridMultilevel"/>
    <w:tmpl w:val="59D6F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2A"/>
    <w:rsid w:val="0005311F"/>
    <w:rsid w:val="00061B27"/>
    <w:rsid w:val="000E7EDE"/>
    <w:rsid w:val="002163A8"/>
    <w:rsid w:val="003278E3"/>
    <w:rsid w:val="003740E4"/>
    <w:rsid w:val="003D5AE6"/>
    <w:rsid w:val="00424168"/>
    <w:rsid w:val="004606B0"/>
    <w:rsid w:val="004C658F"/>
    <w:rsid w:val="0057691C"/>
    <w:rsid w:val="005A4A26"/>
    <w:rsid w:val="005C06E7"/>
    <w:rsid w:val="0067086E"/>
    <w:rsid w:val="0067390E"/>
    <w:rsid w:val="0068010E"/>
    <w:rsid w:val="006F669B"/>
    <w:rsid w:val="007031C7"/>
    <w:rsid w:val="00884544"/>
    <w:rsid w:val="00914AAC"/>
    <w:rsid w:val="0097504E"/>
    <w:rsid w:val="0098464A"/>
    <w:rsid w:val="00B75575"/>
    <w:rsid w:val="00BB03F6"/>
    <w:rsid w:val="00BB5614"/>
    <w:rsid w:val="00BC39F2"/>
    <w:rsid w:val="00BF40F7"/>
    <w:rsid w:val="00C71F2A"/>
    <w:rsid w:val="00CA2839"/>
    <w:rsid w:val="00D62328"/>
    <w:rsid w:val="00E04A02"/>
    <w:rsid w:val="00ED5019"/>
    <w:rsid w:val="00FF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F2A"/>
    <w:pPr>
      <w:ind w:left="720"/>
      <w:contextualSpacing/>
    </w:pPr>
  </w:style>
  <w:style w:type="paragraph" w:styleId="NoSpacing">
    <w:name w:val="No Spacing"/>
    <w:uiPriority w:val="1"/>
    <w:qFormat/>
    <w:rsid w:val="006708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F2A"/>
    <w:pPr>
      <w:ind w:left="720"/>
      <w:contextualSpacing/>
    </w:pPr>
  </w:style>
  <w:style w:type="paragraph" w:styleId="NoSpacing">
    <w:name w:val="No Spacing"/>
    <w:uiPriority w:val="1"/>
    <w:qFormat/>
    <w:rsid w:val="00670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541</Words>
  <Characters>2673</Characters>
  <Application>Microsoft Office Word</Application>
  <DocSecurity>0</DocSecurity>
  <Lines>83</Lines>
  <Paragraphs>47</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Durrant</dc:creator>
  <cp:lastModifiedBy>Payne, Elizabeth</cp:lastModifiedBy>
  <cp:revision>6</cp:revision>
  <cp:lastPrinted>2013-05-23T08:56:00Z</cp:lastPrinted>
  <dcterms:created xsi:type="dcterms:W3CDTF">2016-09-30T11:42:00Z</dcterms:created>
  <dcterms:modified xsi:type="dcterms:W3CDTF">2016-10-08T11:38:00Z</dcterms:modified>
</cp:coreProperties>
</file>