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2CEB5" w14:textId="52C80019" w:rsidR="00FD645F" w:rsidRDefault="0021611E" w:rsidP="0021611E">
      <w:pPr>
        <w:widowControl w:val="0"/>
        <w:jc w:val="center"/>
        <w:rPr>
          <w:lang w:val="en-GB"/>
        </w:rPr>
      </w:pPr>
      <w:r>
        <w:object w:dxaOrig="2224" w:dyaOrig="1632" w14:anchorId="45CFD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Woodhill Patient Group" style="width:111pt;height:81.75pt" o:ole="">
            <v:imagedata r:id="rId5" o:title=""/>
          </v:shape>
          <o:OLEObject Type="Embed" ProgID="Word.Picture.8" ShapeID="_x0000_i1027" DrawAspect="Content" ObjectID="_1748761103" r:id="rId6"/>
        </w:object>
      </w:r>
      <w:r w:rsidR="00FD645F">
        <w:rPr>
          <w:lang w:val="en-GB"/>
        </w:rPr>
        <w:fldChar w:fldCharType="begin"/>
      </w:r>
      <w:r w:rsidR="00FD645F">
        <w:instrText xml:space="preserve"> SEQ CHAPTER \h \r 1</w:instrText>
      </w:r>
      <w:r w:rsidR="00FD645F">
        <w:fldChar w:fldCharType="end"/>
      </w:r>
    </w:p>
    <w:p w14:paraId="5800A3FC" w14:textId="77777777" w:rsidR="00FD645F" w:rsidRDefault="00FD645F">
      <w:pPr>
        <w:widowControl w:val="0"/>
        <w:rPr>
          <w:lang w:val="en-GB"/>
        </w:rPr>
      </w:pPr>
    </w:p>
    <w:p w14:paraId="2B9FD72A" w14:textId="77777777" w:rsidR="00FD645F" w:rsidRDefault="00FD645F">
      <w:pPr>
        <w:widowControl w:val="0"/>
        <w:rPr>
          <w:lang w:val="en-GB"/>
        </w:rPr>
      </w:pPr>
    </w:p>
    <w:p w14:paraId="2E0E1DDB" w14:textId="77777777" w:rsidR="00FD645F" w:rsidRDefault="00FD645F">
      <w:pPr>
        <w:widowControl w:val="0"/>
        <w:rPr>
          <w:lang w:val="en-GB"/>
        </w:rPr>
      </w:pPr>
    </w:p>
    <w:p w14:paraId="6E9C2BDA" w14:textId="77777777" w:rsidR="00FD645F" w:rsidRDefault="00FD645F">
      <w:pPr>
        <w:widowControl w:val="0"/>
        <w:rPr>
          <w:lang w:val="en-GB"/>
        </w:rPr>
      </w:pPr>
    </w:p>
    <w:p w14:paraId="784B4D77" w14:textId="77777777" w:rsidR="00A62D39" w:rsidRDefault="00FD645F">
      <w:pPr>
        <w:widowControl w:val="0"/>
        <w:tabs>
          <w:tab w:val="center" w:pos="4513"/>
        </w:tabs>
        <w:rPr>
          <w:lang w:val="en-GB"/>
        </w:rPr>
      </w:pPr>
      <w:r>
        <w:rPr>
          <w:lang w:val="en-GB"/>
        </w:rPr>
        <w:tab/>
      </w:r>
    </w:p>
    <w:p w14:paraId="7BE7D76C" w14:textId="77777777" w:rsidR="00A62D39" w:rsidRDefault="00A62D39">
      <w:pPr>
        <w:widowControl w:val="0"/>
        <w:tabs>
          <w:tab w:val="center" w:pos="4513"/>
        </w:tabs>
        <w:rPr>
          <w:lang w:val="en-GB"/>
        </w:rPr>
      </w:pPr>
    </w:p>
    <w:p w14:paraId="08403A8E" w14:textId="77777777" w:rsidR="00A62D39" w:rsidRDefault="00A62D39">
      <w:pPr>
        <w:widowControl w:val="0"/>
        <w:tabs>
          <w:tab w:val="center" w:pos="4513"/>
        </w:tabs>
        <w:rPr>
          <w:lang w:val="en-GB"/>
        </w:rPr>
      </w:pPr>
    </w:p>
    <w:p w14:paraId="231317DA" w14:textId="77777777" w:rsidR="00A62D39" w:rsidRDefault="00A62D39">
      <w:pPr>
        <w:widowControl w:val="0"/>
        <w:tabs>
          <w:tab w:val="center" w:pos="4513"/>
        </w:tabs>
        <w:rPr>
          <w:lang w:val="en-GB"/>
        </w:rPr>
      </w:pPr>
    </w:p>
    <w:p w14:paraId="2E86DDDD" w14:textId="77777777" w:rsidR="00FD645F" w:rsidRPr="00A62D39" w:rsidRDefault="00FD645F" w:rsidP="00A62D39">
      <w:pPr>
        <w:widowControl w:val="0"/>
        <w:tabs>
          <w:tab w:val="center" w:pos="4513"/>
        </w:tabs>
        <w:jc w:val="center"/>
        <w:rPr>
          <w:rFonts w:ascii="Calibri" w:hAnsi="Calibri"/>
          <w:b/>
          <w:szCs w:val="24"/>
          <w:u w:val="single"/>
          <w:lang w:val="en-GB"/>
        </w:rPr>
      </w:pPr>
      <w:r w:rsidRPr="00A62D39">
        <w:rPr>
          <w:rFonts w:ascii="Calibri" w:hAnsi="Calibri"/>
          <w:b/>
          <w:szCs w:val="24"/>
          <w:u w:val="single"/>
          <w:lang w:val="en-GB"/>
        </w:rPr>
        <w:t>MINUTES</w:t>
      </w:r>
    </w:p>
    <w:p w14:paraId="06FA2EB2" w14:textId="77777777" w:rsidR="00FD645F" w:rsidRPr="00A62D39" w:rsidRDefault="00FD645F" w:rsidP="00A62D39">
      <w:pPr>
        <w:widowControl w:val="0"/>
        <w:tabs>
          <w:tab w:val="center" w:pos="4513"/>
        </w:tabs>
        <w:jc w:val="center"/>
        <w:rPr>
          <w:rFonts w:ascii="Calibri" w:hAnsi="Calibri"/>
          <w:b/>
          <w:szCs w:val="24"/>
          <w:u w:val="single"/>
          <w:lang w:val="en-GB"/>
        </w:rPr>
      </w:pPr>
      <w:r w:rsidRPr="00A62D39">
        <w:rPr>
          <w:rFonts w:ascii="Calibri" w:hAnsi="Calibri"/>
          <w:b/>
          <w:szCs w:val="24"/>
          <w:u w:val="single"/>
          <w:lang w:val="en-GB"/>
        </w:rPr>
        <w:t>WOODHILL PATIENTS GROUP MEETING</w:t>
      </w:r>
    </w:p>
    <w:p w14:paraId="46DE1A1C" w14:textId="77777777" w:rsidR="00FD645F" w:rsidRPr="00A62D39" w:rsidRDefault="00FD645F" w:rsidP="00A62D39">
      <w:pPr>
        <w:widowControl w:val="0"/>
        <w:tabs>
          <w:tab w:val="center" w:pos="4513"/>
        </w:tabs>
        <w:jc w:val="center"/>
        <w:rPr>
          <w:rFonts w:ascii="Calibri" w:hAnsi="Calibri"/>
          <w:b/>
          <w:szCs w:val="24"/>
          <w:u w:val="single"/>
          <w:lang w:val="en-GB"/>
        </w:rPr>
      </w:pPr>
      <w:r w:rsidRPr="00A62D39">
        <w:rPr>
          <w:rFonts w:ascii="Calibri" w:hAnsi="Calibri"/>
          <w:b/>
          <w:szCs w:val="24"/>
          <w:u w:val="single"/>
          <w:lang w:val="en-GB"/>
        </w:rPr>
        <w:t>MAYFIELD CHURCH OF ENGLAND PRIMARY SCHOOL</w:t>
      </w:r>
    </w:p>
    <w:p w14:paraId="519C8DE5" w14:textId="77777777" w:rsidR="00FD645F" w:rsidRPr="00A62D39" w:rsidRDefault="00193743" w:rsidP="00A62D39">
      <w:pPr>
        <w:widowControl w:val="0"/>
        <w:tabs>
          <w:tab w:val="center" w:pos="4513"/>
        </w:tabs>
        <w:jc w:val="center"/>
        <w:rPr>
          <w:rFonts w:ascii="Calibri" w:hAnsi="Calibri"/>
          <w:szCs w:val="24"/>
          <w:lang w:val="en-GB"/>
        </w:rPr>
      </w:pPr>
      <w:r>
        <w:rPr>
          <w:rFonts w:ascii="Calibri" w:hAnsi="Calibri"/>
          <w:b/>
          <w:szCs w:val="24"/>
          <w:u w:val="single"/>
          <w:lang w:val="en-GB"/>
        </w:rPr>
        <w:t>FRIDAY 29</w:t>
      </w:r>
      <w:r w:rsidRPr="00193743">
        <w:rPr>
          <w:rFonts w:ascii="Calibri" w:hAnsi="Calibri"/>
          <w:b/>
          <w:szCs w:val="24"/>
          <w:u w:val="single"/>
          <w:vertAlign w:val="superscript"/>
          <w:lang w:val="en-GB"/>
        </w:rPr>
        <w:t>th</w:t>
      </w:r>
      <w:r>
        <w:rPr>
          <w:rFonts w:ascii="Calibri" w:hAnsi="Calibri"/>
          <w:b/>
          <w:szCs w:val="24"/>
          <w:u w:val="single"/>
          <w:lang w:val="en-GB"/>
        </w:rPr>
        <w:t xml:space="preserve"> APRIL</w:t>
      </w:r>
      <w:r w:rsidR="00A16E62">
        <w:rPr>
          <w:rFonts w:ascii="Calibri" w:hAnsi="Calibri"/>
          <w:b/>
          <w:szCs w:val="24"/>
          <w:u w:val="single"/>
          <w:lang w:val="en-GB"/>
        </w:rPr>
        <w:t xml:space="preserve"> 2016</w:t>
      </w:r>
      <w:r w:rsidR="006B243A">
        <w:rPr>
          <w:rFonts w:ascii="Calibri" w:hAnsi="Calibri"/>
          <w:b/>
          <w:szCs w:val="24"/>
          <w:u w:val="single"/>
          <w:lang w:val="en-GB"/>
        </w:rPr>
        <w:t>, 7.30PM</w:t>
      </w:r>
    </w:p>
    <w:p w14:paraId="7DFC6F57" w14:textId="77777777" w:rsidR="00FD645F" w:rsidRPr="00A62D39" w:rsidRDefault="00FD645F">
      <w:pPr>
        <w:widowControl w:val="0"/>
        <w:rPr>
          <w:rFonts w:ascii="Calibri" w:hAnsi="Calibri"/>
          <w:szCs w:val="24"/>
          <w:lang w:val="en-GB"/>
        </w:rPr>
      </w:pPr>
    </w:p>
    <w:p w14:paraId="5848650C" w14:textId="77777777" w:rsidR="00F65663" w:rsidRDefault="00F65663" w:rsidP="00716798">
      <w:pPr>
        <w:widowControl w:val="0"/>
        <w:rPr>
          <w:rFonts w:ascii="Calibri" w:hAnsi="Calibri"/>
          <w:szCs w:val="24"/>
          <w:lang w:val="en-GB"/>
        </w:rPr>
      </w:pPr>
      <w:r>
        <w:rPr>
          <w:rFonts w:ascii="Calibri" w:hAnsi="Calibri"/>
          <w:szCs w:val="24"/>
          <w:lang w:val="en-GB"/>
        </w:rPr>
        <w:t>Committee members present: John Gaunt (Chair), David Miles (Training)</w:t>
      </w:r>
    </w:p>
    <w:p w14:paraId="6C5974B8" w14:textId="77777777" w:rsidR="00A16E62" w:rsidRDefault="00A16E62" w:rsidP="00716798">
      <w:pPr>
        <w:widowControl w:val="0"/>
        <w:rPr>
          <w:rFonts w:ascii="Calibri" w:hAnsi="Calibri"/>
          <w:szCs w:val="24"/>
          <w:lang w:val="en-GB"/>
        </w:rPr>
      </w:pPr>
    </w:p>
    <w:p w14:paraId="3EDF9E3F" w14:textId="77777777" w:rsidR="00A16E62" w:rsidRDefault="00A16E62" w:rsidP="00716798">
      <w:pPr>
        <w:widowControl w:val="0"/>
        <w:rPr>
          <w:rFonts w:ascii="Calibri" w:hAnsi="Calibri"/>
          <w:szCs w:val="24"/>
          <w:lang w:val="en-GB"/>
        </w:rPr>
      </w:pPr>
      <w:r>
        <w:rPr>
          <w:rFonts w:ascii="Calibri" w:hAnsi="Calibri"/>
          <w:szCs w:val="24"/>
          <w:lang w:val="en-GB"/>
        </w:rPr>
        <w:t>Apologies: Bill Dixson (Vic</w:t>
      </w:r>
      <w:r w:rsidR="003462F1">
        <w:rPr>
          <w:rFonts w:ascii="Calibri" w:hAnsi="Calibri"/>
          <w:szCs w:val="24"/>
          <w:lang w:val="en-GB"/>
        </w:rPr>
        <w:t xml:space="preserve">e Chair/Treasurer), Jeanette </w:t>
      </w:r>
      <w:proofErr w:type="spellStart"/>
      <w:r w:rsidR="003462F1">
        <w:rPr>
          <w:rFonts w:ascii="Calibri" w:hAnsi="Calibri"/>
          <w:szCs w:val="24"/>
          <w:lang w:val="en-GB"/>
        </w:rPr>
        <w:t>Ho</w:t>
      </w:r>
      <w:r>
        <w:rPr>
          <w:rFonts w:ascii="Calibri" w:hAnsi="Calibri"/>
          <w:szCs w:val="24"/>
          <w:lang w:val="en-GB"/>
        </w:rPr>
        <w:t>re</w:t>
      </w:r>
      <w:proofErr w:type="spellEnd"/>
      <w:r>
        <w:rPr>
          <w:rFonts w:ascii="Calibri" w:hAnsi="Calibri"/>
          <w:szCs w:val="24"/>
          <w:lang w:val="en-GB"/>
        </w:rPr>
        <w:t xml:space="preserve"> (Secretary)</w:t>
      </w:r>
    </w:p>
    <w:p w14:paraId="23C6A3D7" w14:textId="77777777" w:rsidR="00F65663" w:rsidRDefault="00F65663" w:rsidP="00F65663">
      <w:pPr>
        <w:widowControl w:val="0"/>
        <w:ind w:left="720" w:hanging="720"/>
        <w:rPr>
          <w:rFonts w:ascii="Calibri" w:hAnsi="Calibri"/>
          <w:szCs w:val="24"/>
          <w:lang w:val="en-GB"/>
        </w:rPr>
      </w:pPr>
    </w:p>
    <w:p w14:paraId="1688377D" w14:textId="77777777" w:rsidR="00713D8E" w:rsidRDefault="00971A4D" w:rsidP="00713D8E">
      <w:pPr>
        <w:widowControl w:val="0"/>
        <w:rPr>
          <w:rFonts w:ascii="Calibri" w:hAnsi="Calibri"/>
          <w:szCs w:val="24"/>
          <w:lang w:val="en-GB"/>
        </w:rPr>
      </w:pPr>
      <w:r>
        <w:rPr>
          <w:rFonts w:ascii="Calibri" w:hAnsi="Calibri"/>
          <w:szCs w:val="24"/>
          <w:lang w:val="en-GB"/>
        </w:rPr>
        <w:t xml:space="preserve">JG welcomed our guests, Jane Paterson who gave us </w:t>
      </w:r>
      <w:r w:rsidR="00713D8E" w:rsidRPr="00713D8E">
        <w:rPr>
          <w:rFonts w:ascii="Calibri" w:hAnsi="Calibri"/>
          <w:szCs w:val="24"/>
          <w:lang w:val="en-GB"/>
        </w:rPr>
        <w:t xml:space="preserve">a brief overview of </w:t>
      </w:r>
      <w:r>
        <w:rPr>
          <w:rFonts w:ascii="Calibri" w:hAnsi="Calibri"/>
          <w:szCs w:val="24"/>
          <w:lang w:val="en-GB"/>
        </w:rPr>
        <w:t>her</w:t>
      </w:r>
      <w:r w:rsidR="00713D8E" w:rsidRPr="00713D8E">
        <w:rPr>
          <w:rFonts w:ascii="Calibri" w:hAnsi="Calibri"/>
          <w:szCs w:val="24"/>
          <w:lang w:val="en-GB"/>
        </w:rPr>
        <w:t xml:space="preserve"> duties and specialisations </w:t>
      </w:r>
      <w:r>
        <w:rPr>
          <w:rFonts w:ascii="Calibri" w:hAnsi="Calibri"/>
          <w:szCs w:val="24"/>
          <w:lang w:val="en-GB"/>
        </w:rPr>
        <w:t xml:space="preserve">in her role as </w:t>
      </w:r>
      <w:r w:rsidR="00713D8E" w:rsidRPr="00713D8E">
        <w:rPr>
          <w:rFonts w:ascii="Calibri" w:hAnsi="Calibri"/>
          <w:szCs w:val="24"/>
          <w:lang w:val="en-GB"/>
        </w:rPr>
        <w:t>our new Practice Nurse</w:t>
      </w:r>
      <w:r>
        <w:rPr>
          <w:rFonts w:ascii="Calibri" w:hAnsi="Calibri"/>
          <w:szCs w:val="24"/>
          <w:lang w:val="en-GB"/>
        </w:rPr>
        <w:t>. She and Sally Payne then answered</w:t>
      </w:r>
      <w:r w:rsidR="00713D8E" w:rsidRPr="00713D8E">
        <w:rPr>
          <w:rFonts w:ascii="Calibri" w:hAnsi="Calibri"/>
          <w:szCs w:val="24"/>
          <w:lang w:val="en-GB"/>
        </w:rPr>
        <w:t xml:space="preserve"> questions from our rather </w:t>
      </w:r>
      <w:r w:rsidR="00713D8E">
        <w:rPr>
          <w:rFonts w:ascii="Calibri" w:hAnsi="Calibri"/>
          <w:szCs w:val="24"/>
          <w:lang w:val="en-GB"/>
        </w:rPr>
        <w:t>disappointing</w:t>
      </w:r>
      <w:r w:rsidR="00713D8E" w:rsidRPr="00713D8E">
        <w:rPr>
          <w:rFonts w:ascii="Calibri" w:hAnsi="Calibri"/>
          <w:szCs w:val="24"/>
          <w:lang w:val="en-GB"/>
        </w:rPr>
        <w:t xml:space="preserve"> audience</w:t>
      </w:r>
      <w:r w:rsidR="00713D8E">
        <w:rPr>
          <w:rFonts w:ascii="Calibri" w:hAnsi="Calibri"/>
          <w:szCs w:val="24"/>
          <w:lang w:val="en-GB"/>
        </w:rPr>
        <w:t xml:space="preserve"> of seven</w:t>
      </w:r>
      <w:r w:rsidR="00713D8E" w:rsidRPr="00713D8E">
        <w:rPr>
          <w:rFonts w:ascii="Calibri" w:hAnsi="Calibri"/>
          <w:szCs w:val="24"/>
          <w:lang w:val="en-GB"/>
        </w:rPr>
        <w:t xml:space="preserve">. </w:t>
      </w:r>
      <w:r>
        <w:rPr>
          <w:rFonts w:ascii="Calibri" w:hAnsi="Calibri"/>
          <w:szCs w:val="24"/>
          <w:lang w:val="en-GB"/>
        </w:rPr>
        <w:t>They</w:t>
      </w:r>
      <w:r w:rsidR="00713D8E" w:rsidRPr="00713D8E">
        <w:rPr>
          <w:rFonts w:ascii="Calibri" w:hAnsi="Calibri"/>
          <w:szCs w:val="24"/>
          <w:lang w:val="en-GB"/>
        </w:rPr>
        <w:t xml:space="preserve"> assured us that the practice was staffed by a very committed team of doctors and support staff who were operating in a building not </w:t>
      </w:r>
      <w:proofErr w:type="gramStart"/>
      <w:r w:rsidR="00713D8E" w:rsidRPr="00713D8E">
        <w:rPr>
          <w:rFonts w:ascii="Calibri" w:hAnsi="Calibri"/>
          <w:szCs w:val="24"/>
          <w:lang w:val="en-GB"/>
        </w:rPr>
        <w:t>really suitable</w:t>
      </w:r>
      <w:proofErr w:type="gramEnd"/>
      <w:r w:rsidR="00713D8E" w:rsidRPr="00713D8E">
        <w:rPr>
          <w:rFonts w:ascii="Calibri" w:hAnsi="Calibri"/>
          <w:szCs w:val="24"/>
          <w:lang w:val="en-GB"/>
        </w:rPr>
        <w:t xml:space="preserve"> for a modern practice. Despite the shortcomings of the Woodhill </w:t>
      </w:r>
      <w:proofErr w:type="gramStart"/>
      <w:r w:rsidR="00713D8E" w:rsidRPr="00713D8E">
        <w:rPr>
          <w:rFonts w:ascii="Calibri" w:hAnsi="Calibri"/>
          <w:szCs w:val="24"/>
          <w:lang w:val="en-GB"/>
        </w:rPr>
        <w:t>environment</w:t>
      </w:r>
      <w:proofErr w:type="gramEnd"/>
      <w:r w:rsidR="00713D8E" w:rsidRPr="00713D8E">
        <w:rPr>
          <w:rFonts w:ascii="Calibri" w:hAnsi="Calibri"/>
          <w:szCs w:val="24"/>
          <w:lang w:val="en-GB"/>
        </w:rPr>
        <w:t xml:space="preserve"> it would appear that our patients are generally satisfied with the level of care they receive but it was stressed that any concerns would be taken onboard by the practice.</w:t>
      </w:r>
    </w:p>
    <w:p w14:paraId="02C57BB9" w14:textId="77777777" w:rsidR="00713D8E" w:rsidRDefault="00713D8E" w:rsidP="00713D8E">
      <w:pPr>
        <w:widowControl w:val="0"/>
        <w:rPr>
          <w:rFonts w:ascii="Calibri" w:hAnsi="Calibri"/>
          <w:szCs w:val="24"/>
          <w:lang w:val="en-GB"/>
        </w:rPr>
      </w:pPr>
    </w:p>
    <w:p w14:paraId="6D281C5B" w14:textId="77777777" w:rsidR="00713D8E" w:rsidRDefault="00713D8E" w:rsidP="00713D8E">
      <w:pPr>
        <w:widowControl w:val="0"/>
        <w:rPr>
          <w:rFonts w:ascii="Calibri" w:hAnsi="Calibri"/>
          <w:szCs w:val="24"/>
          <w:lang w:val="en-GB"/>
        </w:rPr>
      </w:pPr>
      <w:r>
        <w:rPr>
          <w:rFonts w:ascii="Calibri" w:hAnsi="Calibri"/>
          <w:szCs w:val="24"/>
          <w:lang w:val="en-GB"/>
        </w:rPr>
        <w:t>JG commented that the WPG had requested feedback from patients via the Yellow Pages and email to our mailing list of 100+ and to date no expressions of dissatisfaction in the practice have been received.</w:t>
      </w:r>
      <w:r w:rsidR="00AC1AB4">
        <w:rPr>
          <w:rFonts w:ascii="Calibri" w:hAnsi="Calibri"/>
          <w:szCs w:val="24"/>
          <w:lang w:val="en-GB"/>
        </w:rPr>
        <w:t xml:space="preserve"> </w:t>
      </w:r>
    </w:p>
    <w:p w14:paraId="36D4B916" w14:textId="77777777" w:rsidR="00713D8E" w:rsidRDefault="00713D8E" w:rsidP="00713D8E">
      <w:pPr>
        <w:widowControl w:val="0"/>
        <w:rPr>
          <w:rFonts w:ascii="Calibri" w:hAnsi="Calibri"/>
          <w:szCs w:val="24"/>
          <w:lang w:val="en-GB"/>
        </w:rPr>
      </w:pPr>
      <w:r>
        <w:rPr>
          <w:rFonts w:ascii="Calibri" w:hAnsi="Calibri"/>
          <w:szCs w:val="24"/>
          <w:lang w:val="en-GB"/>
        </w:rPr>
        <w:t xml:space="preserve">The appointment </w:t>
      </w:r>
      <w:r w:rsidR="00AC1AB4">
        <w:rPr>
          <w:rFonts w:ascii="Calibri" w:hAnsi="Calibri"/>
          <w:szCs w:val="24"/>
          <w:lang w:val="en-GB"/>
        </w:rPr>
        <w:t xml:space="preserve">booking </w:t>
      </w:r>
      <w:r>
        <w:rPr>
          <w:rFonts w:ascii="Calibri" w:hAnsi="Calibri"/>
          <w:szCs w:val="24"/>
          <w:lang w:val="en-GB"/>
        </w:rPr>
        <w:t xml:space="preserve">system in place appears to be coping with demand and Andrew Cornell had previously mentioned that there was </w:t>
      </w:r>
      <w:r w:rsidR="00AC1AB4">
        <w:rPr>
          <w:rFonts w:ascii="Calibri" w:hAnsi="Calibri"/>
          <w:szCs w:val="24"/>
          <w:lang w:val="en-GB"/>
        </w:rPr>
        <w:t xml:space="preserve">in fact </w:t>
      </w:r>
      <w:r>
        <w:rPr>
          <w:rFonts w:ascii="Calibri" w:hAnsi="Calibri"/>
          <w:szCs w:val="24"/>
          <w:lang w:val="en-GB"/>
        </w:rPr>
        <w:t>spare capacity in the system</w:t>
      </w:r>
      <w:r w:rsidR="00AC1AB4">
        <w:rPr>
          <w:rFonts w:ascii="Calibri" w:hAnsi="Calibri"/>
          <w:szCs w:val="24"/>
          <w:lang w:val="en-GB"/>
        </w:rPr>
        <w:t>. Personal and anecdotal experiences from others confirm this view. The online repeat prescription option also seems to be well received by those able to engage it.</w:t>
      </w:r>
    </w:p>
    <w:p w14:paraId="19CD4C4C" w14:textId="77777777" w:rsidR="00AC1AB4" w:rsidRDefault="00AC1AB4" w:rsidP="00713D8E">
      <w:pPr>
        <w:widowControl w:val="0"/>
        <w:rPr>
          <w:rFonts w:ascii="Calibri" w:hAnsi="Calibri"/>
          <w:szCs w:val="24"/>
          <w:lang w:val="en-GB"/>
        </w:rPr>
      </w:pPr>
    </w:p>
    <w:p w14:paraId="73F4C823" w14:textId="77777777" w:rsidR="00AC1AB4" w:rsidRDefault="00AC1AB4" w:rsidP="00713D8E">
      <w:pPr>
        <w:widowControl w:val="0"/>
        <w:rPr>
          <w:rFonts w:ascii="Calibri" w:hAnsi="Calibri"/>
          <w:szCs w:val="24"/>
          <w:lang w:val="en-GB"/>
        </w:rPr>
      </w:pPr>
      <w:r>
        <w:rPr>
          <w:rFonts w:ascii="Calibri" w:hAnsi="Calibri"/>
          <w:szCs w:val="24"/>
          <w:lang w:val="en-GB"/>
        </w:rPr>
        <w:t>JG thanked Jane &amp; Sally for taking the time to come and speak to us after a long day at work and apologised for the disappointing turnout.</w:t>
      </w:r>
    </w:p>
    <w:p w14:paraId="10AEE054" w14:textId="77777777" w:rsidR="00713D8E" w:rsidRPr="00713D8E" w:rsidRDefault="00713D8E" w:rsidP="00713D8E">
      <w:pPr>
        <w:widowControl w:val="0"/>
        <w:rPr>
          <w:rFonts w:ascii="Calibri" w:hAnsi="Calibri"/>
          <w:szCs w:val="24"/>
          <w:lang w:val="en-GB"/>
        </w:rPr>
      </w:pPr>
    </w:p>
    <w:p w14:paraId="1FE0A280" w14:textId="77777777" w:rsidR="00713D8E" w:rsidRDefault="00AC1AB4" w:rsidP="00713D8E">
      <w:pPr>
        <w:widowControl w:val="0"/>
        <w:rPr>
          <w:rFonts w:ascii="Calibri" w:hAnsi="Calibri"/>
          <w:szCs w:val="24"/>
          <w:lang w:val="en-GB"/>
        </w:rPr>
      </w:pPr>
      <w:r>
        <w:rPr>
          <w:rFonts w:ascii="Calibri" w:hAnsi="Calibri"/>
          <w:szCs w:val="24"/>
          <w:lang w:val="en-GB"/>
        </w:rPr>
        <w:t xml:space="preserve">Following on from our previous </w:t>
      </w:r>
      <w:r w:rsidR="00971A4D">
        <w:rPr>
          <w:rFonts w:ascii="Calibri" w:hAnsi="Calibri"/>
          <w:szCs w:val="24"/>
          <w:lang w:val="en-GB"/>
        </w:rPr>
        <w:t>presentation</w:t>
      </w:r>
      <w:r>
        <w:rPr>
          <w:rFonts w:ascii="Calibri" w:hAnsi="Calibri"/>
          <w:szCs w:val="24"/>
          <w:lang w:val="en-GB"/>
        </w:rPr>
        <w:t xml:space="preserve"> by representatives of Care for the C</w:t>
      </w:r>
      <w:r w:rsidR="00971A4D">
        <w:rPr>
          <w:rFonts w:ascii="Calibri" w:hAnsi="Calibri"/>
          <w:szCs w:val="24"/>
          <w:lang w:val="en-GB"/>
        </w:rPr>
        <w:t>a</w:t>
      </w:r>
      <w:r>
        <w:rPr>
          <w:rFonts w:ascii="Calibri" w:hAnsi="Calibri"/>
          <w:szCs w:val="24"/>
          <w:lang w:val="en-GB"/>
        </w:rPr>
        <w:t>rers</w:t>
      </w:r>
      <w:r w:rsidR="00971A4D">
        <w:rPr>
          <w:rFonts w:ascii="Calibri" w:hAnsi="Calibri"/>
          <w:szCs w:val="24"/>
          <w:lang w:val="en-GB"/>
        </w:rPr>
        <w:t xml:space="preserve"> w</w:t>
      </w:r>
      <w:r w:rsidR="00713D8E" w:rsidRPr="00713D8E">
        <w:rPr>
          <w:rFonts w:ascii="Calibri" w:hAnsi="Calibri"/>
          <w:szCs w:val="24"/>
          <w:lang w:val="en-GB"/>
        </w:rPr>
        <w:t xml:space="preserve">e had </w:t>
      </w:r>
      <w:r w:rsidR="00971A4D">
        <w:rPr>
          <w:rFonts w:ascii="Calibri" w:hAnsi="Calibri"/>
          <w:szCs w:val="24"/>
          <w:lang w:val="en-GB"/>
        </w:rPr>
        <w:t>invited</w:t>
      </w:r>
      <w:r w:rsidR="00713D8E" w:rsidRPr="00713D8E">
        <w:rPr>
          <w:rFonts w:ascii="Calibri" w:hAnsi="Calibri"/>
          <w:szCs w:val="24"/>
          <w:lang w:val="en-GB"/>
        </w:rPr>
        <w:t xml:space="preserve"> Susanna Wallace, our local Carer Support Worker from Care for the Carers who is keen to help us bring their support services to carers in Mayfield and Five Ashes. She provided </w:t>
      </w:r>
      <w:r>
        <w:rPr>
          <w:rFonts w:ascii="Calibri" w:hAnsi="Calibri"/>
          <w:szCs w:val="24"/>
          <w:lang w:val="en-GB"/>
        </w:rPr>
        <w:t xml:space="preserve">us with </w:t>
      </w:r>
      <w:r w:rsidR="00713D8E" w:rsidRPr="00713D8E">
        <w:rPr>
          <w:rFonts w:ascii="Calibri" w:hAnsi="Calibri"/>
          <w:szCs w:val="24"/>
          <w:lang w:val="en-GB"/>
        </w:rPr>
        <w:t>the following information.</w:t>
      </w:r>
    </w:p>
    <w:p w14:paraId="07C6D3E2" w14:textId="77777777" w:rsidR="00AC1AB4" w:rsidRPr="00713D8E" w:rsidRDefault="00AC1AB4" w:rsidP="00713D8E">
      <w:pPr>
        <w:widowControl w:val="0"/>
        <w:rPr>
          <w:rFonts w:ascii="Calibri" w:hAnsi="Calibri"/>
          <w:szCs w:val="24"/>
          <w:lang w:val="en-GB"/>
        </w:rPr>
      </w:pPr>
    </w:p>
    <w:p w14:paraId="71BB2E3C" w14:textId="77777777" w:rsidR="00713D8E" w:rsidRPr="00713D8E" w:rsidRDefault="00713D8E" w:rsidP="00AC1AB4">
      <w:pPr>
        <w:widowControl w:val="0"/>
        <w:spacing w:after="120"/>
        <w:rPr>
          <w:rFonts w:ascii="Calibri" w:hAnsi="Calibri"/>
          <w:szCs w:val="24"/>
          <w:lang w:val="en-GB"/>
        </w:rPr>
      </w:pPr>
      <w:r w:rsidRPr="00AC1AB4">
        <w:rPr>
          <w:rFonts w:ascii="Calibri" w:hAnsi="Calibri"/>
          <w:b/>
          <w:szCs w:val="24"/>
          <w:lang w:val="en-GB"/>
        </w:rPr>
        <w:t>Care for the Carers</w:t>
      </w:r>
      <w:r w:rsidRPr="00713D8E">
        <w:rPr>
          <w:rFonts w:ascii="Calibri" w:hAnsi="Calibri"/>
          <w:szCs w:val="24"/>
          <w:lang w:val="en-GB"/>
        </w:rPr>
        <w:t xml:space="preserve"> is </w:t>
      </w:r>
      <w:r w:rsidR="00AC1AB4">
        <w:rPr>
          <w:rFonts w:ascii="Calibri" w:hAnsi="Calibri"/>
          <w:szCs w:val="24"/>
          <w:lang w:val="en-GB"/>
        </w:rPr>
        <w:t>our</w:t>
      </w:r>
      <w:r w:rsidRPr="00713D8E">
        <w:rPr>
          <w:rFonts w:ascii="Calibri" w:hAnsi="Calibri"/>
          <w:szCs w:val="24"/>
          <w:lang w:val="en-GB"/>
        </w:rPr>
        <w:t xml:space="preserve"> local carers centre.  </w:t>
      </w:r>
      <w:r w:rsidR="00AC1AB4">
        <w:rPr>
          <w:rFonts w:ascii="Calibri" w:hAnsi="Calibri"/>
          <w:szCs w:val="24"/>
          <w:lang w:val="en-GB"/>
        </w:rPr>
        <w:t>They</w:t>
      </w:r>
      <w:r w:rsidRPr="00713D8E">
        <w:rPr>
          <w:rFonts w:ascii="Calibri" w:hAnsi="Calibri"/>
          <w:szCs w:val="24"/>
          <w:lang w:val="en-GB"/>
        </w:rPr>
        <w:t xml:space="preserve"> provide free practical and emotional advice – face to face, by telephone, or online for unpaid carers throughout East Sussex.  </w:t>
      </w:r>
    </w:p>
    <w:p w14:paraId="34E9A949" w14:textId="77777777" w:rsidR="00713D8E" w:rsidRPr="00713D8E" w:rsidRDefault="00713D8E" w:rsidP="00AC1AB4">
      <w:pPr>
        <w:widowControl w:val="0"/>
        <w:spacing w:after="120"/>
        <w:rPr>
          <w:rFonts w:ascii="Calibri" w:hAnsi="Calibri"/>
          <w:szCs w:val="24"/>
          <w:lang w:val="en-GB"/>
        </w:rPr>
      </w:pPr>
      <w:r w:rsidRPr="00713D8E">
        <w:rPr>
          <w:rFonts w:ascii="Calibri" w:hAnsi="Calibri"/>
          <w:szCs w:val="24"/>
          <w:lang w:val="en-GB"/>
        </w:rPr>
        <w:t>Local groups and clinics</w:t>
      </w:r>
      <w:r w:rsidR="00AC1AB4">
        <w:rPr>
          <w:rFonts w:ascii="Calibri" w:hAnsi="Calibri"/>
          <w:szCs w:val="24"/>
          <w:lang w:val="en-GB"/>
        </w:rPr>
        <w:t xml:space="preserve"> are run</w:t>
      </w:r>
      <w:r w:rsidRPr="00713D8E">
        <w:rPr>
          <w:rFonts w:ascii="Calibri" w:hAnsi="Calibri"/>
          <w:szCs w:val="24"/>
          <w:lang w:val="en-GB"/>
        </w:rPr>
        <w:t xml:space="preserve"> around the county, including in Heathfield and </w:t>
      </w:r>
      <w:proofErr w:type="spellStart"/>
      <w:r w:rsidRPr="00713D8E">
        <w:rPr>
          <w:rFonts w:ascii="Calibri" w:hAnsi="Calibri"/>
          <w:szCs w:val="24"/>
          <w:lang w:val="en-GB"/>
        </w:rPr>
        <w:t>Buxted</w:t>
      </w:r>
      <w:proofErr w:type="spellEnd"/>
      <w:r w:rsidRPr="00713D8E">
        <w:rPr>
          <w:rFonts w:ascii="Calibri" w:hAnsi="Calibri"/>
          <w:szCs w:val="24"/>
          <w:lang w:val="en-GB"/>
        </w:rPr>
        <w:t xml:space="preserve">, where you can come and chat with one of </w:t>
      </w:r>
      <w:r w:rsidR="00AC1AB4">
        <w:rPr>
          <w:rFonts w:ascii="Calibri" w:hAnsi="Calibri"/>
          <w:szCs w:val="24"/>
          <w:lang w:val="en-GB"/>
        </w:rPr>
        <w:t>their</w:t>
      </w:r>
      <w:r w:rsidRPr="00713D8E">
        <w:rPr>
          <w:rFonts w:ascii="Calibri" w:hAnsi="Calibri"/>
          <w:szCs w:val="24"/>
          <w:lang w:val="en-GB"/>
        </w:rPr>
        <w:t xml:space="preserve"> Carer Support Workers and find out what support and services are available for you.</w:t>
      </w:r>
    </w:p>
    <w:p w14:paraId="0310282B" w14:textId="77777777" w:rsidR="00713D8E" w:rsidRPr="00713D8E" w:rsidRDefault="00713D8E" w:rsidP="00AC1AB4">
      <w:pPr>
        <w:widowControl w:val="0"/>
        <w:spacing w:after="120"/>
        <w:rPr>
          <w:rFonts w:ascii="Calibri" w:hAnsi="Calibri"/>
          <w:szCs w:val="24"/>
          <w:lang w:val="en-GB"/>
        </w:rPr>
      </w:pPr>
      <w:r w:rsidRPr="00713D8E">
        <w:rPr>
          <w:rFonts w:ascii="Calibri" w:hAnsi="Calibri"/>
          <w:szCs w:val="24"/>
          <w:lang w:val="en-GB"/>
        </w:rPr>
        <w:t xml:space="preserve">There are local carer support groups in Heathfield, </w:t>
      </w:r>
      <w:proofErr w:type="spellStart"/>
      <w:r w:rsidRPr="00713D8E">
        <w:rPr>
          <w:rFonts w:ascii="Calibri" w:hAnsi="Calibri"/>
          <w:szCs w:val="24"/>
          <w:lang w:val="en-GB"/>
        </w:rPr>
        <w:t>Wadhurst</w:t>
      </w:r>
      <w:proofErr w:type="spellEnd"/>
      <w:r w:rsidRPr="00713D8E">
        <w:rPr>
          <w:rFonts w:ascii="Calibri" w:hAnsi="Calibri"/>
          <w:szCs w:val="24"/>
          <w:lang w:val="en-GB"/>
        </w:rPr>
        <w:t xml:space="preserve"> and Crowborough. These give a chance for carers to </w:t>
      </w:r>
      <w:proofErr w:type="gramStart"/>
      <w:r w:rsidRPr="00713D8E">
        <w:rPr>
          <w:rFonts w:ascii="Calibri" w:hAnsi="Calibri"/>
          <w:szCs w:val="24"/>
          <w:lang w:val="en-GB"/>
        </w:rPr>
        <w:t>meet together</w:t>
      </w:r>
      <w:proofErr w:type="gramEnd"/>
      <w:r w:rsidRPr="00713D8E">
        <w:rPr>
          <w:rFonts w:ascii="Calibri" w:hAnsi="Calibri"/>
          <w:szCs w:val="24"/>
          <w:lang w:val="en-GB"/>
        </w:rPr>
        <w:t xml:space="preserve"> with a Carer Support Worker to have a chat, support each other and hear from a </w:t>
      </w:r>
      <w:r w:rsidRPr="00713D8E">
        <w:rPr>
          <w:rFonts w:ascii="Calibri" w:hAnsi="Calibri"/>
          <w:szCs w:val="24"/>
          <w:lang w:val="en-GB"/>
        </w:rPr>
        <w:lastRenderedPageBreak/>
        <w:t>speaker about relevant issues.</w:t>
      </w:r>
    </w:p>
    <w:p w14:paraId="1DE1BA83" w14:textId="77777777" w:rsidR="00713D8E" w:rsidRPr="00713D8E" w:rsidRDefault="00713D8E" w:rsidP="00AC1AB4">
      <w:pPr>
        <w:widowControl w:val="0"/>
        <w:spacing w:after="120"/>
        <w:rPr>
          <w:rFonts w:ascii="Calibri" w:hAnsi="Calibri"/>
          <w:szCs w:val="24"/>
          <w:lang w:val="en-GB"/>
        </w:rPr>
      </w:pPr>
      <w:r w:rsidRPr="00AC1AB4">
        <w:rPr>
          <w:rFonts w:ascii="Calibri" w:hAnsi="Calibri"/>
          <w:b/>
          <w:szCs w:val="24"/>
          <w:lang w:val="en-GB"/>
        </w:rPr>
        <w:t xml:space="preserve">Flexi </w:t>
      </w:r>
      <w:proofErr w:type="spellStart"/>
      <w:r w:rsidRPr="00AC1AB4">
        <w:rPr>
          <w:rFonts w:ascii="Calibri" w:hAnsi="Calibri"/>
          <w:b/>
          <w:szCs w:val="24"/>
          <w:lang w:val="en-GB"/>
        </w:rPr>
        <w:t>telecheck</w:t>
      </w:r>
      <w:proofErr w:type="spellEnd"/>
      <w:r w:rsidRPr="00713D8E">
        <w:rPr>
          <w:rFonts w:ascii="Calibri" w:hAnsi="Calibri"/>
          <w:szCs w:val="24"/>
          <w:lang w:val="en-GB"/>
        </w:rPr>
        <w:t xml:space="preserve"> is a new service, to increase flexibility and reduce social isolation for carers. If you need a short break from your caring responsibilities and worry about leaving the person you care for, then Flexi </w:t>
      </w:r>
      <w:proofErr w:type="spellStart"/>
      <w:r w:rsidRPr="00713D8E">
        <w:rPr>
          <w:rFonts w:ascii="Calibri" w:hAnsi="Calibri"/>
          <w:szCs w:val="24"/>
          <w:lang w:val="en-GB"/>
        </w:rPr>
        <w:t>Telecheck</w:t>
      </w:r>
      <w:proofErr w:type="spellEnd"/>
      <w:r w:rsidRPr="00713D8E">
        <w:rPr>
          <w:rFonts w:ascii="Calibri" w:hAnsi="Calibri"/>
          <w:szCs w:val="24"/>
          <w:lang w:val="en-GB"/>
        </w:rPr>
        <w:t xml:space="preserve"> may be for you.  It means that when you’re out, the person you care for is receiving regular reassuring check calls by highly trained and skilled operatives. Calls could be welfare checks, prompting to eat or drink, medication reminders or just a quick informal chat to relieve anxiety.</w:t>
      </w:r>
    </w:p>
    <w:p w14:paraId="77BCF29B" w14:textId="77777777" w:rsidR="00713D8E" w:rsidRPr="00713D8E" w:rsidRDefault="00713D8E" w:rsidP="00AC1AB4">
      <w:pPr>
        <w:widowControl w:val="0"/>
        <w:spacing w:after="120"/>
        <w:rPr>
          <w:rFonts w:ascii="Calibri" w:hAnsi="Calibri"/>
          <w:szCs w:val="24"/>
          <w:lang w:val="en-GB"/>
        </w:rPr>
      </w:pPr>
      <w:r w:rsidRPr="00713D8E">
        <w:rPr>
          <w:rFonts w:ascii="Calibri" w:hAnsi="Calibri"/>
          <w:szCs w:val="24"/>
          <w:lang w:val="en-GB"/>
        </w:rPr>
        <w:t xml:space="preserve">The carer needs to give at least 2 </w:t>
      </w:r>
      <w:proofErr w:type="spellStart"/>
      <w:r w:rsidRPr="00713D8E">
        <w:rPr>
          <w:rFonts w:ascii="Calibri" w:hAnsi="Calibri"/>
          <w:szCs w:val="24"/>
          <w:lang w:val="en-GB"/>
        </w:rPr>
        <w:t>hours notice</w:t>
      </w:r>
      <w:proofErr w:type="spellEnd"/>
      <w:r w:rsidRPr="00713D8E">
        <w:rPr>
          <w:rFonts w:ascii="Calibri" w:hAnsi="Calibri"/>
          <w:szCs w:val="24"/>
          <w:lang w:val="en-GB"/>
        </w:rPr>
        <w:t xml:space="preserve"> and can leave home for up to 4 hours at a time between 8am and 10pm. The cared for person can have as many calls during this time as you both feel is appropriate. The person you care for needs to agree to the service and be able to answer the telephone.</w:t>
      </w:r>
    </w:p>
    <w:p w14:paraId="26B40BF0" w14:textId="77777777" w:rsidR="00713D8E" w:rsidRPr="00713D8E" w:rsidRDefault="00713D8E" w:rsidP="00AC1AB4">
      <w:pPr>
        <w:widowControl w:val="0"/>
        <w:spacing w:after="120"/>
        <w:rPr>
          <w:rFonts w:ascii="Calibri" w:hAnsi="Calibri"/>
          <w:szCs w:val="24"/>
          <w:lang w:val="en-GB"/>
        </w:rPr>
      </w:pPr>
      <w:r w:rsidRPr="00713D8E">
        <w:rPr>
          <w:rFonts w:ascii="Calibri" w:hAnsi="Calibri"/>
          <w:szCs w:val="24"/>
          <w:lang w:val="en-GB"/>
        </w:rPr>
        <w:t xml:space="preserve">This service is funded by East Sussex County Council and provided by </w:t>
      </w:r>
      <w:proofErr w:type="spellStart"/>
      <w:r w:rsidRPr="00713D8E">
        <w:rPr>
          <w:rFonts w:ascii="Calibri" w:hAnsi="Calibri"/>
          <w:szCs w:val="24"/>
          <w:lang w:val="en-GB"/>
        </w:rPr>
        <w:t>WELbeing</w:t>
      </w:r>
      <w:proofErr w:type="spellEnd"/>
      <w:r w:rsidRPr="00713D8E">
        <w:rPr>
          <w:rFonts w:ascii="Calibri" w:hAnsi="Calibri"/>
          <w:szCs w:val="24"/>
          <w:lang w:val="en-GB"/>
        </w:rPr>
        <w:t xml:space="preserve"> (Wealden and Eastbourne Lifeline).</w:t>
      </w:r>
    </w:p>
    <w:p w14:paraId="643AB1C1" w14:textId="77777777" w:rsidR="00713D8E" w:rsidRPr="00713D8E" w:rsidRDefault="00713D8E" w:rsidP="00AC1AB4">
      <w:pPr>
        <w:widowControl w:val="0"/>
        <w:spacing w:after="120"/>
        <w:rPr>
          <w:rFonts w:ascii="Calibri" w:hAnsi="Calibri"/>
          <w:szCs w:val="24"/>
          <w:lang w:val="en-GB"/>
        </w:rPr>
      </w:pPr>
      <w:r w:rsidRPr="00AC1AB4">
        <w:rPr>
          <w:rFonts w:ascii="Calibri" w:hAnsi="Calibri"/>
          <w:b/>
          <w:szCs w:val="24"/>
          <w:lang w:val="en-GB"/>
        </w:rPr>
        <w:t>Carers Week:</w:t>
      </w:r>
      <w:r w:rsidRPr="00713D8E">
        <w:rPr>
          <w:rFonts w:ascii="Calibri" w:hAnsi="Calibri"/>
          <w:szCs w:val="24"/>
          <w:lang w:val="en-GB"/>
        </w:rPr>
        <w:t xml:space="preserve"> From 6th – 12th June</w:t>
      </w:r>
      <w:r w:rsidR="00AC1AB4">
        <w:rPr>
          <w:rFonts w:ascii="Calibri" w:hAnsi="Calibri"/>
          <w:szCs w:val="24"/>
          <w:lang w:val="en-GB"/>
        </w:rPr>
        <w:t xml:space="preserve"> 2016</w:t>
      </w:r>
      <w:r w:rsidRPr="00713D8E">
        <w:rPr>
          <w:rFonts w:ascii="Calibri" w:hAnsi="Calibri"/>
          <w:szCs w:val="24"/>
          <w:lang w:val="en-GB"/>
        </w:rPr>
        <w:t xml:space="preserve">, </w:t>
      </w:r>
      <w:r w:rsidR="00AC1AB4">
        <w:rPr>
          <w:rFonts w:ascii="Calibri" w:hAnsi="Calibri"/>
          <w:szCs w:val="24"/>
          <w:lang w:val="en-GB"/>
        </w:rPr>
        <w:t>they</w:t>
      </w:r>
      <w:r w:rsidRPr="00713D8E">
        <w:rPr>
          <w:rFonts w:ascii="Calibri" w:hAnsi="Calibri"/>
          <w:szCs w:val="24"/>
          <w:lang w:val="en-GB"/>
        </w:rPr>
        <w:t xml:space="preserve"> are joining the national celebrations for Carers’ Week to raise awareness of caring, highlight the challenges carers face and recognise the contribution they make to families and communities throughout the UK. Care for the Carers and </w:t>
      </w:r>
      <w:r w:rsidR="00AC1AB4">
        <w:rPr>
          <w:rFonts w:ascii="Calibri" w:hAnsi="Calibri"/>
          <w:szCs w:val="24"/>
          <w:lang w:val="en-GB"/>
        </w:rPr>
        <w:t>their</w:t>
      </w:r>
      <w:r w:rsidRPr="00713D8E">
        <w:rPr>
          <w:rFonts w:ascii="Calibri" w:hAnsi="Calibri"/>
          <w:szCs w:val="24"/>
          <w:lang w:val="en-GB"/>
        </w:rPr>
        <w:t xml:space="preserve"> partner organisations will be putting on events around the county, including an information stand in Sainsburys in Heathfield from 7th – 10th June.</w:t>
      </w:r>
    </w:p>
    <w:p w14:paraId="3AC22277" w14:textId="77777777" w:rsidR="00713D8E" w:rsidRPr="00713D8E" w:rsidRDefault="00713D8E" w:rsidP="00AC1AB4">
      <w:pPr>
        <w:widowControl w:val="0"/>
        <w:spacing w:after="120"/>
        <w:rPr>
          <w:rFonts w:ascii="Calibri" w:hAnsi="Calibri"/>
          <w:szCs w:val="24"/>
          <w:lang w:val="en-GB"/>
        </w:rPr>
      </w:pPr>
      <w:r w:rsidRPr="00713D8E">
        <w:rPr>
          <w:rFonts w:ascii="Calibri" w:hAnsi="Calibri"/>
          <w:szCs w:val="24"/>
          <w:lang w:val="en-GB"/>
        </w:rPr>
        <w:t xml:space="preserve">This year </w:t>
      </w:r>
      <w:r w:rsidR="00AC1AB4">
        <w:rPr>
          <w:rFonts w:ascii="Calibri" w:hAnsi="Calibri"/>
          <w:szCs w:val="24"/>
          <w:lang w:val="en-GB"/>
        </w:rPr>
        <w:t>they are</w:t>
      </w:r>
      <w:r w:rsidRPr="00713D8E">
        <w:rPr>
          <w:rFonts w:ascii="Calibri" w:hAnsi="Calibri"/>
          <w:szCs w:val="24"/>
          <w:lang w:val="en-GB"/>
        </w:rPr>
        <w:t xml:space="preserve"> focusing on building Carer Friendly Communities. Communities which support carers to look after their loved ones well, while recognising that they are individuals with needs of their own. New for 2016, </w:t>
      </w:r>
      <w:r w:rsidR="00AC1AB4">
        <w:rPr>
          <w:rFonts w:ascii="Calibri" w:hAnsi="Calibri"/>
          <w:szCs w:val="24"/>
          <w:lang w:val="en-GB"/>
        </w:rPr>
        <w:t>they are</w:t>
      </w:r>
      <w:r w:rsidRPr="00713D8E">
        <w:rPr>
          <w:rFonts w:ascii="Calibri" w:hAnsi="Calibri"/>
          <w:szCs w:val="24"/>
          <w:lang w:val="en-GB"/>
        </w:rPr>
        <w:t> asking local decision makers, from politicians to CEOs and business owners, to take up the Carers Challenge.  </w:t>
      </w:r>
      <w:proofErr w:type="gramStart"/>
      <w:r w:rsidRPr="00713D8E">
        <w:rPr>
          <w:rFonts w:ascii="Calibri" w:hAnsi="Calibri"/>
          <w:szCs w:val="24"/>
          <w:lang w:val="en-GB"/>
        </w:rPr>
        <w:t>A number of</w:t>
      </w:r>
      <w:proofErr w:type="gramEnd"/>
      <w:r w:rsidRPr="00713D8E">
        <w:rPr>
          <w:rFonts w:ascii="Calibri" w:hAnsi="Calibri"/>
          <w:szCs w:val="24"/>
          <w:lang w:val="en-GB"/>
        </w:rPr>
        <w:t xml:space="preserve"> carers groups across East Sussex are opening their doors and inviting these people, not to speak, but to listen to unpaid carers discuss the challenges they face day to day and to consider how they can make a difference in their roles at work and within the community.</w:t>
      </w:r>
    </w:p>
    <w:p w14:paraId="44B0F18B" w14:textId="77777777" w:rsidR="00713D8E" w:rsidRDefault="00713D8E" w:rsidP="00AC1AB4">
      <w:pPr>
        <w:widowControl w:val="0"/>
        <w:spacing w:after="120"/>
        <w:rPr>
          <w:rFonts w:ascii="Calibri" w:hAnsi="Calibri"/>
          <w:szCs w:val="24"/>
          <w:lang w:val="en-GB"/>
        </w:rPr>
      </w:pPr>
      <w:r w:rsidRPr="00713D8E">
        <w:rPr>
          <w:rFonts w:ascii="Calibri" w:hAnsi="Calibri"/>
          <w:szCs w:val="24"/>
          <w:lang w:val="en-GB"/>
        </w:rPr>
        <w:t xml:space="preserve">For more information about support available to carers, please contact Care for the Carers on 01323 738390, email info@cftc.org.uk or visit </w:t>
      </w:r>
      <w:r w:rsidR="00AC1AB4">
        <w:rPr>
          <w:rFonts w:ascii="Calibri" w:hAnsi="Calibri"/>
          <w:szCs w:val="24"/>
          <w:lang w:val="en-GB"/>
        </w:rPr>
        <w:t>their</w:t>
      </w:r>
      <w:r w:rsidRPr="00713D8E">
        <w:rPr>
          <w:rFonts w:ascii="Calibri" w:hAnsi="Calibri"/>
          <w:szCs w:val="24"/>
          <w:lang w:val="en-GB"/>
        </w:rPr>
        <w:t xml:space="preserve"> website: </w:t>
      </w:r>
      <w:proofErr w:type="gramStart"/>
      <w:r w:rsidR="00AC1AB4" w:rsidRPr="00971A4D">
        <w:rPr>
          <w:rFonts w:ascii="Calibri" w:hAnsi="Calibri"/>
          <w:szCs w:val="24"/>
          <w:lang w:val="en-GB"/>
        </w:rPr>
        <w:t>www.cftc.org.uk</w:t>
      </w:r>
      <w:proofErr w:type="gramEnd"/>
    </w:p>
    <w:p w14:paraId="532F31D2" w14:textId="77777777" w:rsidR="00AC1AB4" w:rsidRPr="00713D8E" w:rsidRDefault="00AC1AB4" w:rsidP="00AC1AB4">
      <w:pPr>
        <w:widowControl w:val="0"/>
        <w:spacing w:after="120"/>
        <w:rPr>
          <w:rFonts w:ascii="Calibri" w:hAnsi="Calibri"/>
          <w:szCs w:val="24"/>
          <w:lang w:val="en-GB"/>
        </w:rPr>
      </w:pPr>
      <w:r>
        <w:rPr>
          <w:rFonts w:ascii="Calibri" w:hAnsi="Calibri"/>
          <w:szCs w:val="24"/>
          <w:lang w:val="en-GB"/>
        </w:rPr>
        <w:t xml:space="preserve">JG thanked </w:t>
      </w:r>
      <w:r w:rsidR="00971A4D">
        <w:rPr>
          <w:rFonts w:ascii="Calibri" w:hAnsi="Calibri"/>
          <w:szCs w:val="24"/>
          <w:lang w:val="en-GB"/>
        </w:rPr>
        <w:t>Susanna for her contribution and confirmed that WPG were still determined to explore ways of getting our community engaged with this topic and the valuable resources</w:t>
      </w:r>
      <w:r w:rsidR="00055EE3">
        <w:rPr>
          <w:rFonts w:ascii="Calibri" w:hAnsi="Calibri"/>
          <w:szCs w:val="24"/>
          <w:lang w:val="en-GB"/>
        </w:rPr>
        <w:t xml:space="preserve"> and support that Care for the Carers can offer.</w:t>
      </w:r>
    </w:p>
    <w:p w14:paraId="54971456" w14:textId="77777777" w:rsidR="00713D8E" w:rsidRDefault="00713D8E" w:rsidP="00AC1AB4">
      <w:pPr>
        <w:widowControl w:val="0"/>
        <w:spacing w:after="120"/>
        <w:rPr>
          <w:rFonts w:ascii="Calibri" w:hAnsi="Calibri"/>
          <w:szCs w:val="24"/>
          <w:lang w:val="en-GB"/>
        </w:rPr>
      </w:pPr>
      <w:r w:rsidRPr="00AC1AB4">
        <w:rPr>
          <w:rFonts w:ascii="Calibri" w:hAnsi="Calibri"/>
          <w:b/>
          <w:szCs w:val="24"/>
          <w:lang w:val="en-GB"/>
        </w:rPr>
        <w:t>AED LOCATIONS:</w:t>
      </w:r>
      <w:r w:rsidRPr="00713D8E">
        <w:rPr>
          <w:rFonts w:ascii="Calibri" w:hAnsi="Calibri"/>
          <w:szCs w:val="24"/>
          <w:lang w:val="en-GB"/>
        </w:rPr>
        <w:t xml:space="preserve"> We have repeatedly </w:t>
      </w:r>
      <w:r w:rsidR="00055EE3">
        <w:rPr>
          <w:rFonts w:ascii="Calibri" w:hAnsi="Calibri"/>
          <w:szCs w:val="24"/>
          <w:lang w:val="en-GB"/>
        </w:rPr>
        <w:t>advertised</w:t>
      </w:r>
      <w:r w:rsidRPr="00713D8E">
        <w:rPr>
          <w:rFonts w:ascii="Calibri" w:hAnsi="Calibri"/>
          <w:szCs w:val="24"/>
          <w:lang w:val="en-GB"/>
        </w:rPr>
        <w:t xml:space="preserve"> the locations of our three defibrillators in </w:t>
      </w:r>
      <w:r w:rsidR="003462F1">
        <w:rPr>
          <w:rFonts w:ascii="Calibri" w:hAnsi="Calibri"/>
          <w:szCs w:val="24"/>
          <w:lang w:val="en-GB"/>
        </w:rPr>
        <w:t xml:space="preserve">the </w:t>
      </w:r>
      <w:r w:rsidR="00055EE3">
        <w:rPr>
          <w:rFonts w:ascii="Calibri" w:hAnsi="Calibri"/>
          <w:szCs w:val="24"/>
          <w:lang w:val="en-GB"/>
        </w:rPr>
        <w:t>Yellow Pages</w:t>
      </w:r>
      <w:r w:rsidRPr="00713D8E">
        <w:rPr>
          <w:rFonts w:ascii="Calibri" w:hAnsi="Calibri"/>
          <w:szCs w:val="24"/>
          <w:lang w:val="en-GB"/>
        </w:rPr>
        <w:t xml:space="preserve"> newsletter and recently one of our number has raised the valid point that they are not currently located in positions which are readily visible to the </w:t>
      </w:r>
      <w:proofErr w:type="gramStart"/>
      <w:r w:rsidRPr="00713D8E">
        <w:rPr>
          <w:rFonts w:ascii="Calibri" w:hAnsi="Calibri"/>
          <w:szCs w:val="24"/>
          <w:lang w:val="en-GB"/>
        </w:rPr>
        <w:t>general public</w:t>
      </w:r>
      <w:proofErr w:type="gramEnd"/>
      <w:r w:rsidRPr="00713D8E">
        <w:rPr>
          <w:rFonts w:ascii="Calibri" w:hAnsi="Calibri"/>
          <w:szCs w:val="24"/>
          <w:lang w:val="en-GB"/>
        </w:rPr>
        <w:t xml:space="preserve">. </w:t>
      </w:r>
      <w:r w:rsidR="00055EE3">
        <w:rPr>
          <w:rFonts w:ascii="Calibri" w:hAnsi="Calibri"/>
          <w:szCs w:val="24"/>
          <w:lang w:val="en-GB"/>
        </w:rPr>
        <w:t xml:space="preserve">JG agreed and noted that the locations were decided upon by the previous committee members in consultation with various bodies in our villages. WPG remain open to suggestions for alternative locations which would have to be agreed by the relevant property owner of course. Another option would be to have some signage strategically placed </w:t>
      </w:r>
      <w:r w:rsidR="003462F1">
        <w:rPr>
          <w:rFonts w:ascii="Calibri" w:hAnsi="Calibri"/>
          <w:szCs w:val="24"/>
          <w:lang w:val="en-GB"/>
        </w:rPr>
        <w:t xml:space="preserve">around our villages </w:t>
      </w:r>
      <w:r w:rsidR="00055EE3">
        <w:rPr>
          <w:rFonts w:ascii="Calibri" w:hAnsi="Calibri"/>
          <w:szCs w:val="24"/>
          <w:lang w:val="en-GB"/>
        </w:rPr>
        <w:t>which would advise people of the nearest unit.</w:t>
      </w:r>
      <w:r w:rsidR="003462F1">
        <w:rPr>
          <w:rFonts w:ascii="Calibri" w:hAnsi="Calibri"/>
          <w:szCs w:val="24"/>
          <w:lang w:val="en-GB"/>
        </w:rPr>
        <w:t xml:space="preserve"> Security of the devices would also have to be considered. Our AEDs </w:t>
      </w:r>
      <w:proofErr w:type="gramStart"/>
      <w:r w:rsidR="003462F1">
        <w:rPr>
          <w:rFonts w:ascii="Calibri" w:hAnsi="Calibri"/>
          <w:szCs w:val="24"/>
          <w:lang w:val="en-GB"/>
        </w:rPr>
        <w:t>are located in</w:t>
      </w:r>
      <w:proofErr w:type="gramEnd"/>
      <w:r w:rsidR="003462F1">
        <w:rPr>
          <w:rFonts w:ascii="Calibri" w:hAnsi="Calibri"/>
          <w:szCs w:val="24"/>
          <w:lang w:val="en-GB"/>
        </w:rPr>
        <w:t xml:space="preserve"> waterproof unlocked cabinets. There was a case recently in Crowborough of an AED being vandalised.</w:t>
      </w:r>
    </w:p>
    <w:p w14:paraId="42F41948" w14:textId="77777777" w:rsidR="003462F1" w:rsidRDefault="003462F1" w:rsidP="00AC1AB4">
      <w:pPr>
        <w:widowControl w:val="0"/>
        <w:spacing w:after="120"/>
        <w:rPr>
          <w:rFonts w:ascii="Calibri" w:hAnsi="Calibri"/>
          <w:szCs w:val="24"/>
          <w:lang w:val="en-GB"/>
        </w:rPr>
      </w:pPr>
      <w:r>
        <w:rPr>
          <w:rFonts w:ascii="Calibri" w:hAnsi="Calibri"/>
          <w:szCs w:val="24"/>
          <w:lang w:val="en-GB"/>
        </w:rPr>
        <w:t xml:space="preserve">JG advised that he had provided an AED demo to the Mayfield Tennis Club and as a result they had decided to purchase their own unit which would </w:t>
      </w:r>
      <w:proofErr w:type="gramStart"/>
      <w:r>
        <w:rPr>
          <w:rFonts w:ascii="Calibri" w:hAnsi="Calibri"/>
          <w:szCs w:val="24"/>
          <w:lang w:val="en-GB"/>
        </w:rPr>
        <w:t>be located in</w:t>
      </w:r>
      <w:proofErr w:type="gramEnd"/>
      <w:r>
        <w:rPr>
          <w:rFonts w:ascii="Calibri" w:hAnsi="Calibri"/>
          <w:szCs w:val="24"/>
          <w:lang w:val="en-GB"/>
        </w:rPr>
        <w:t xml:space="preserve"> the club’s premises and therefore on hand for members to use.</w:t>
      </w:r>
    </w:p>
    <w:p w14:paraId="297ACA88" w14:textId="77777777" w:rsidR="003462F1" w:rsidRDefault="003462F1" w:rsidP="00AC1AB4">
      <w:pPr>
        <w:widowControl w:val="0"/>
        <w:spacing w:after="120"/>
        <w:rPr>
          <w:rFonts w:ascii="Calibri" w:hAnsi="Calibri"/>
          <w:szCs w:val="24"/>
          <w:lang w:val="en-GB"/>
        </w:rPr>
      </w:pPr>
      <w:r w:rsidRPr="003462F1">
        <w:rPr>
          <w:rFonts w:ascii="Calibri" w:hAnsi="Calibri"/>
          <w:b/>
          <w:szCs w:val="24"/>
          <w:lang w:val="en-GB"/>
        </w:rPr>
        <w:t>AGM</w:t>
      </w:r>
      <w:r>
        <w:rPr>
          <w:rFonts w:ascii="Calibri" w:hAnsi="Calibri"/>
          <w:szCs w:val="24"/>
          <w:lang w:val="en-GB"/>
        </w:rPr>
        <w:t xml:space="preserve"> – Unfortunately we were again unable to convene our planned rescheduled AGM due to the lack of a quorum. </w:t>
      </w:r>
    </w:p>
    <w:p w14:paraId="66B8820B" w14:textId="77777777" w:rsidR="003462F1" w:rsidRDefault="003462F1" w:rsidP="00AC1AB4">
      <w:pPr>
        <w:widowControl w:val="0"/>
        <w:spacing w:after="120"/>
        <w:rPr>
          <w:rFonts w:ascii="Calibri" w:hAnsi="Calibri"/>
          <w:szCs w:val="24"/>
          <w:lang w:val="en-GB"/>
        </w:rPr>
      </w:pPr>
      <w:r>
        <w:rPr>
          <w:rFonts w:ascii="Calibri" w:hAnsi="Calibri"/>
          <w:szCs w:val="24"/>
          <w:lang w:val="en-GB"/>
        </w:rPr>
        <w:t xml:space="preserve">JG advised that Jeanette </w:t>
      </w:r>
      <w:proofErr w:type="spellStart"/>
      <w:r>
        <w:rPr>
          <w:rFonts w:ascii="Calibri" w:hAnsi="Calibri"/>
          <w:szCs w:val="24"/>
          <w:lang w:val="en-GB"/>
        </w:rPr>
        <w:t>Hore</w:t>
      </w:r>
      <w:proofErr w:type="spellEnd"/>
      <w:r>
        <w:rPr>
          <w:rFonts w:ascii="Calibri" w:hAnsi="Calibri"/>
          <w:szCs w:val="24"/>
          <w:lang w:val="en-GB"/>
        </w:rPr>
        <w:t xml:space="preserve"> had given notice of her intention to stand down for her post as Secretary. The other committee members have again agreed to carry on in their roles until such time as a full AGM can be held at which </w:t>
      </w:r>
      <w:proofErr w:type="gramStart"/>
      <w:r>
        <w:rPr>
          <w:rFonts w:ascii="Calibri" w:hAnsi="Calibri"/>
          <w:szCs w:val="24"/>
          <w:lang w:val="en-GB"/>
        </w:rPr>
        <w:t>time</w:t>
      </w:r>
      <w:proofErr w:type="gramEnd"/>
      <w:r>
        <w:rPr>
          <w:rFonts w:ascii="Calibri" w:hAnsi="Calibri"/>
          <w:szCs w:val="24"/>
          <w:lang w:val="en-GB"/>
        </w:rPr>
        <w:t xml:space="preserve"> we shall offer the opportunity for others to replace or join us.</w:t>
      </w:r>
    </w:p>
    <w:p w14:paraId="4F61DA81" w14:textId="77777777" w:rsidR="00FA3F19" w:rsidRDefault="004E0E8C" w:rsidP="004E0E8C">
      <w:pPr>
        <w:widowControl w:val="0"/>
        <w:spacing w:after="120"/>
        <w:rPr>
          <w:rFonts w:ascii="Calibri" w:hAnsi="Calibri"/>
          <w:szCs w:val="24"/>
          <w:lang w:val="en-GB"/>
        </w:rPr>
      </w:pPr>
      <w:r>
        <w:rPr>
          <w:rFonts w:ascii="Calibri" w:hAnsi="Calibri"/>
          <w:szCs w:val="24"/>
          <w:lang w:val="en-GB"/>
        </w:rPr>
        <w:t xml:space="preserve">JG stated that he and the committee continued to believe that the WPG has an important role in providing a collective voice for patients in communicating their concerns with the practice when appropriate and putting forward ideas to improve the care they receive. </w:t>
      </w:r>
      <w:proofErr w:type="gramStart"/>
      <w:r>
        <w:rPr>
          <w:rFonts w:ascii="Calibri" w:hAnsi="Calibri"/>
          <w:szCs w:val="24"/>
          <w:lang w:val="en-GB"/>
        </w:rPr>
        <w:t>However</w:t>
      </w:r>
      <w:proofErr w:type="gramEnd"/>
      <w:r>
        <w:rPr>
          <w:rFonts w:ascii="Calibri" w:hAnsi="Calibri"/>
          <w:szCs w:val="24"/>
          <w:lang w:val="en-GB"/>
        </w:rPr>
        <w:t xml:space="preserve"> the absence of any such concerns being </w:t>
      </w:r>
      <w:r>
        <w:rPr>
          <w:rFonts w:ascii="Calibri" w:hAnsi="Calibri"/>
          <w:szCs w:val="24"/>
          <w:lang w:val="en-GB"/>
        </w:rPr>
        <w:lastRenderedPageBreak/>
        <w:t xml:space="preserve">brought to us could lead us to the conclusion that everything is working to everyone’s satisfaction. </w:t>
      </w:r>
    </w:p>
    <w:p w14:paraId="78086006" w14:textId="77777777" w:rsidR="004E0E8C" w:rsidRPr="00713D8E" w:rsidRDefault="004E0E8C" w:rsidP="004E0E8C">
      <w:pPr>
        <w:widowControl w:val="0"/>
        <w:spacing w:after="120"/>
        <w:rPr>
          <w:rFonts w:ascii="Calibri" w:hAnsi="Calibri"/>
          <w:szCs w:val="24"/>
          <w:lang w:val="en-GB"/>
        </w:rPr>
      </w:pPr>
      <w:r w:rsidRPr="004E0E8C">
        <w:rPr>
          <w:rFonts w:ascii="Calibri" w:hAnsi="Calibri"/>
          <w:szCs w:val="24"/>
          <w:lang w:val="en-GB"/>
        </w:rPr>
        <w:t>The WPG constitution states that our objectives are to “support Woodhill Surgery, to give its patients a voice and to aim to promote health and well-being in the community of Mayfield and Five Ashes” and our team i</w:t>
      </w:r>
      <w:r w:rsidR="003F58D2">
        <w:rPr>
          <w:rFonts w:ascii="Calibri" w:hAnsi="Calibri"/>
          <w:szCs w:val="24"/>
          <w:lang w:val="en-GB"/>
        </w:rPr>
        <w:t>s committed to this philosophy.</w:t>
      </w:r>
    </w:p>
    <w:p w14:paraId="7458CC39" w14:textId="77777777" w:rsidR="00AB255C" w:rsidRPr="00A62D39" w:rsidRDefault="00AB255C" w:rsidP="00713D8E">
      <w:pPr>
        <w:widowControl w:val="0"/>
        <w:rPr>
          <w:rFonts w:ascii="Calibri" w:hAnsi="Calibri"/>
          <w:szCs w:val="24"/>
          <w:lang w:val="en-GB"/>
        </w:rPr>
      </w:pPr>
      <w:r w:rsidRPr="00A62D39">
        <w:rPr>
          <w:rFonts w:ascii="Calibri" w:hAnsi="Calibri"/>
          <w:szCs w:val="24"/>
          <w:lang w:val="en-GB"/>
        </w:rPr>
        <w:t>The meeting closed at 9.</w:t>
      </w:r>
      <w:r w:rsidR="00F65663">
        <w:rPr>
          <w:rFonts w:ascii="Calibri" w:hAnsi="Calibri"/>
          <w:szCs w:val="24"/>
          <w:lang w:val="en-GB"/>
        </w:rPr>
        <w:t>00</w:t>
      </w:r>
      <w:r w:rsidR="007F22C3" w:rsidRPr="00A62D39">
        <w:rPr>
          <w:rFonts w:ascii="Calibri" w:hAnsi="Calibri"/>
          <w:szCs w:val="24"/>
          <w:lang w:val="en-GB"/>
        </w:rPr>
        <w:t>pm.</w:t>
      </w:r>
    </w:p>
    <w:p w14:paraId="0D9FA544" w14:textId="77777777" w:rsidR="007F22C3" w:rsidRPr="00A62D39" w:rsidRDefault="007F22C3" w:rsidP="00713D8E">
      <w:pPr>
        <w:widowControl w:val="0"/>
        <w:rPr>
          <w:rFonts w:ascii="Calibri" w:hAnsi="Calibri"/>
          <w:szCs w:val="24"/>
          <w:lang w:val="en-GB"/>
        </w:rPr>
      </w:pPr>
    </w:p>
    <w:p w14:paraId="4093CD3D" w14:textId="77777777" w:rsidR="007F22C3" w:rsidRPr="00A62D39" w:rsidRDefault="007F22C3" w:rsidP="00713D8E">
      <w:pPr>
        <w:widowControl w:val="0"/>
        <w:rPr>
          <w:rFonts w:ascii="Calibri" w:hAnsi="Calibri"/>
          <w:szCs w:val="24"/>
          <w:lang w:val="en-GB"/>
        </w:rPr>
      </w:pPr>
      <w:r w:rsidRPr="00A62D39">
        <w:rPr>
          <w:rFonts w:ascii="Calibri" w:hAnsi="Calibri"/>
          <w:szCs w:val="24"/>
          <w:lang w:val="en-GB"/>
        </w:rPr>
        <w:t xml:space="preserve">Future </w:t>
      </w:r>
      <w:proofErr w:type="gramStart"/>
      <w:r w:rsidRPr="00A62D39">
        <w:rPr>
          <w:rFonts w:ascii="Calibri" w:hAnsi="Calibri"/>
          <w:szCs w:val="24"/>
          <w:lang w:val="en-GB"/>
        </w:rPr>
        <w:t>Meetings:-</w:t>
      </w:r>
      <w:proofErr w:type="gramEnd"/>
      <w:r w:rsidR="00713D8E">
        <w:rPr>
          <w:rFonts w:ascii="Calibri" w:hAnsi="Calibri"/>
          <w:szCs w:val="24"/>
          <w:lang w:val="en-GB"/>
        </w:rPr>
        <w:t xml:space="preserve"> Dates to be decided</w:t>
      </w:r>
    </w:p>
    <w:p w14:paraId="01356518" w14:textId="77777777" w:rsidR="00FD645F" w:rsidRPr="00A62D39" w:rsidRDefault="00FD645F">
      <w:pPr>
        <w:widowControl w:val="0"/>
        <w:rPr>
          <w:rFonts w:ascii="Calibri" w:hAnsi="Calibri"/>
          <w:szCs w:val="24"/>
          <w:lang w:val="en-GB"/>
        </w:rPr>
      </w:pPr>
      <w:bookmarkStart w:id="0" w:name="QuickMark 1"/>
      <w:bookmarkEnd w:id="0"/>
    </w:p>
    <w:sectPr w:rsidR="00FD645F" w:rsidRPr="00A62D39" w:rsidSect="00A62D39">
      <w:pgSz w:w="11905" w:h="16837"/>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1C056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D340E0"/>
    <w:multiLevelType w:val="hybridMultilevel"/>
    <w:tmpl w:val="18F8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D2BD4"/>
    <w:multiLevelType w:val="hybridMultilevel"/>
    <w:tmpl w:val="2A82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20478"/>
    <w:multiLevelType w:val="multilevel"/>
    <w:tmpl w:val="856E5A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85A0172"/>
    <w:multiLevelType w:val="hybridMultilevel"/>
    <w:tmpl w:val="54B86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F510D2"/>
    <w:multiLevelType w:val="hybridMultilevel"/>
    <w:tmpl w:val="F53A5C16"/>
    <w:lvl w:ilvl="0" w:tplc="16621C70">
      <w:start w:val="1"/>
      <w:numFmt w:val="bullet"/>
      <w:lvlText w:val="•"/>
      <w:lvlJc w:val="left"/>
      <w:pPr>
        <w:tabs>
          <w:tab w:val="num" w:pos="360"/>
        </w:tabs>
        <w:ind w:left="360" w:hanging="360"/>
      </w:pPr>
      <w:rPr>
        <w:rFonts w:ascii="Times" w:hAnsi="Times" w:hint="default"/>
      </w:rPr>
    </w:lvl>
    <w:lvl w:ilvl="1" w:tplc="6E32FA50" w:tentative="1">
      <w:start w:val="1"/>
      <w:numFmt w:val="bullet"/>
      <w:lvlText w:val="•"/>
      <w:lvlJc w:val="left"/>
      <w:pPr>
        <w:tabs>
          <w:tab w:val="num" w:pos="1080"/>
        </w:tabs>
        <w:ind w:left="1080" w:hanging="360"/>
      </w:pPr>
      <w:rPr>
        <w:rFonts w:ascii="Times" w:hAnsi="Times" w:hint="default"/>
      </w:rPr>
    </w:lvl>
    <w:lvl w:ilvl="2" w:tplc="5F442FD6" w:tentative="1">
      <w:start w:val="1"/>
      <w:numFmt w:val="bullet"/>
      <w:lvlText w:val="•"/>
      <w:lvlJc w:val="left"/>
      <w:pPr>
        <w:tabs>
          <w:tab w:val="num" w:pos="1800"/>
        </w:tabs>
        <w:ind w:left="1800" w:hanging="360"/>
      </w:pPr>
      <w:rPr>
        <w:rFonts w:ascii="Times" w:hAnsi="Times" w:hint="default"/>
      </w:rPr>
    </w:lvl>
    <w:lvl w:ilvl="3" w:tplc="B1D01508" w:tentative="1">
      <w:start w:val="1"/>
      <w:numFmt w:val="bullet"/>
      <w:lvlText w:val="•"/>
      <w:lvlJc w:val="left"/>
      <w:pPr>
        <w:tabs>
          <w:tab w:val="num" w:pos="2520"/>
        </w:tabs>
        <w:ind w:left="2520" w:hanging="360"/>
      </w:pPr>
      <w:rPr>
        <w:rFonts w:ascii="Times" w:hAnsi="Times" w:hint="default"/>
      </w:rPr>
    </w:lvl>
    <w:lvl w:ilvl="4" w:tplc="3C4480B6" w:tentative="1">
      <w:start w:val="1"/>
      <w:numFmt w:val="bullet"/>
      <w:lvlText w:val="•"/>
      <w:lvlJc w:val="left"/>
      <w:pPr>
        <w:tabs>
          <w:tab w:val="num" w:pos="3240"/>
        </w:tabs>
        <w:ind w:left="3240" w:hanging="360"/>
      </w:pPr>
      <w:rPr>
        <w:rFonts w:ascii="Times" w:hAnsi="Times" w:hint="default"/>
      </w:rPr>
    </w:lvl>
    <w:lvl w:ilvl="5" w:tplc="68305A66" w:tentative="1">
      <w:start w:val="1"/>
      <w:numFmt w:val="bullet"/>
      <w:lvlText w:val="•"/>
      <w:lvlJc w:val="left"/>
      <w:pPr>
        <w:tabs>
          <w:tab w:val="num" w:pos="3960"/>
        </w:tabs>
        <w:ind w:left="3960" w:hanging="360"/>
      </w:pPr>
      <w:rPr>
        <w:rFonts w:ascii="Times" w:hAnsi="Times" w:hint="default"/>
      </w:rPr>
    </w:lvl>
    <w:lvl w:ilvl="6" w:tplc="7F486040" w:tentative="1">
      <w:start w:val="1"/>
      <w:numFmt w:val="bullet"/>
      <w:lvlText w:val="•"/>
      <w:lvlJc w:val="left"/>
      <w:pPr>
        <w:tabs>
          <w:tab w:val="num" w:pos="4680"/>
        </w:tabs>
        <w:ind w:left="4680" w:hanging="360"/>
      </w:pPr>
      <w:rPr>
        <w:rFonts w:ascii="Times" w:hAnsi="Times" w:hint="default"/>
      </w:rPr>
    </w:lvl>
    <w:lvl w:ilvl="7" w:tplc="E02ED108" w:tentative="1">
      <w:start w:val="1"/>
      <w:numFmt w:val="bullet"/>
      <w:lvlText w:val="•"/>
      <w:lvlJc w:val="left"/>
      <w:pPr>
        <w:tabs>
          <w:tab w:val="num" w:pos="5400"/>
        </w:tabs>
        <w:ind w:left="5400" w:hanging="360"/>
      </w:pPr>
      <w:rPr>
        <w:rFonts w:ascii="Times" w:hAnsi="Times" w:hint="default"/>
      </w:rPr>
    </w:lvl>
    <w:lvl w:ilvl="8" w:tplc="C6FC4692" w:tentative="1">
      <w:start w:val="1"/>
      <w:numFmt w:val="bullet"/>
      <w:lvlText w:val="•"/>
      <w:lvlJc w:val="left"/>
      <w:pPr>
        <w:tabs>
          <w:tab w:val="num" w:pos="6120"/>
        </w:tabs>
        <w:ind w:left="6120" w:hanging="360"/>
      </w:pPr>
      <w:rPr>
        <w:rFonts w:ascii="Times" w:hAnsi="Times" w:hint="default"/>
      </w:rPr>
    </w:lvl>
  </w:abstractNum>
  <w:num w:numId="1" w16cid:durableId="186143430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3797418">
    <w:abstractNumId w:val="0"/>
  </w:num>
  <w:num w:numId="3" w16cid:durableId="68575580">
    <w:abstractNumId w:val="5"/>
  </w:num>
  <w:num w:numId="4" w16cid:durableId="1279095641">
    <w:abstractNumId w:val="4"/>
  </w:num>
  <w:num w:numId="5" w16cid:durableId="1801916542">
    <w:abstractNumId w:val="1"/>
  </w:num>
  <w:num w:numId="6" w16cid:durableId="15350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02"/>
    <w:rsid w:val="00001302"/>
    <w:rsid w:val="00055EE3"/>
    <w:rsid w:val="000F2A4C"/>
    <w:rsid w:val="001151F8"/>
    <w:rsid w:val="00193743"/>
    <w:rsid w:val="00193BED"/>
    <w:rsid w:val="0021611E"/>
    <w:rsid w:val="00272119"/>
    <w:rsid w:val="00287083"/>
    <w:rsid w:val="002A2005"/>
    <w:rsid w:val="003462F1"/>
    <w:rsid w:val="0035677A"/>
    <w:rsid w:val="003C1D9E"/>
    <w:rsid w:val="003F58D2"/>
    <w:rsid w:val="00465C17"/>
    <w:rsid w:val="004E0E8C"/>
    <w:rsid w:val="005A5602"/>
    <w:rsid w:val="00603284"/>
    <w:rsid w:val="006213A6"/>
    <w:rsid w:val="00681906"/>
    <w:rsid w:val="006B243A"/>
    <w:rsid w:val="00713D8E"/>
    <w:rsid w:val="00716798"/>
    <w:rsid w:val="007202F4"/>
    <w:rsid w:val="00776FC4"/>
    <w:rsid w:val="00777480"/>
    <w:rsid w:val="007E6579"/>
    <w:rsid w:val="007F22C3"/>
    <w:rsid w:val="007F7A31"/>
    <w:rsid w:val="008B161B"/>
    <w:rsid w:val="008D5EDB"/>
    <w:rsid w:val="009146CF"/>
    <w:rsid w:val="00971A4D"/>
    <w:rsid w:val="00A16E62"/>
    <w:rsid w:val="00A62D39"/>
    <w:rsid w:val="00A73AF8"/>
    <w:rsid w:val="00A84F99"/>
    <w:rsid w:val="00AA53C4"/>
    <w:rsid w:val="00AB255C"/>
    <w:rsid w:val="00AB3CE8"/>
    <w:rsid w:val="00AC1AB4"/>
    <w:rsid w:val="00CB7648"/>
    <w:rsid w:val="00D72675"/>
    <w:rsid w:val="00D82361"/>
    <w:rsid w:val="00D90EE2"/>
    <w:rsid w:val="00EB4C07"/>
    <w:rsid w:val="00EE7A75"/>
    <w:rsid w:val="00F65663"/>
    <w:rsid w:val="00FA3F19"/>
    <w:rsid w:val="00FD6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4818F"/>
  <w14:defaultImageDpi w14:val="32767"/>
  <w15:chartTrackingRefBased/>
  <w15:docId w15:val="{D88E1023-92DA-4A9F-AF43-94ABC647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A5602"/>
    <w:rPr>
      <w:color w:val="0000FF"/>
      <w:u w:val="single"/>
    </w:rPr>
  </w:style>
  <w:style w:type="paragraph" w:styleId="NormalWeb">
    <w:name w:val="Normal (Web)"/>
    <w:basedOn w:val="Normal"/>
    <w:uiPriority w:val="99"/>
    <w:unhideWhenUsed/>
    <w:rsid w:val="005A5602"/>
    <w:pPr>
      <w:spacing w:before="100" w:beforeAutospacing="1" w:after="100" w:afterAutospacing="1"/>
    </w:pPr>
    <w:rPr>
      <w:rFonts w:eastAsia="Calibri"/>
      <w:szCs w:val="24"/>
      <w:lang w:val="en-GB"/>
    </w:rPr>
  </w:style>
  <w:style w:type="character" w:styleId="Strong">
    <w:name w:val="Strong"/>
    <w:uiPriority w:val="22"/>
    <w:qFormat/>
    <w:rsid w:val="005A5602"/>
    <w:rPr>
      <w:b/>
      <w:bCs/>
    </w:rPr>
  </w:style>
  <w:style w:type="paragraph" w:styleId="ColorfulList-Accent1">
    <w:name w:val="Colorful List Accent 1"/>
    <w:basedOn w:val="Normal"/>
    <w:uiPriority w:val="34"/>
    <w:qFormat/>
    <w:rsid w:val="00F65663"/>
    <w:pPr>
      <w:spacing w:after="120"/>
      <w:ind w:left="720"/>
      <w:contextualSpacing/>
      <w:jc w:val="both"/>
    </w:pPr>
    <w:rPr>
      <w:rFonts w:ascii="Arial" w:hAnsi="Arial"/>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4406">
      <w:bodyDiv w:val="1"/>
      <w:marLeft w:val="0"/>
      <w:marRight w:val="0"/>
      <w:marTop w:val="0"/>
      <w:marBottom w:val="0"/>
      <w:divBdr>
        <w:top w:val="none" w:sz="0" w:space="0" w:color="auto"/>
        <w:left w:val="none" w:sz="0" w:space="0" w:color="auto"/>
        <w:bottom w:val="none" w:sz="0" w:space="0" w:color="auto"/>
        <w:right w:val="none" w:sz="0" w:space="0" w:color="auto"/>
      </w:divBdr>
    </w:div>
    <w:div w:id="743602283">
      <w:bodyDiv w:val="1"/>
      <w:marLeft w:val="0"/>
      <w:marRight w:val="0"/>
      <w:marTop w:val="0"/>
      <w:marBottom w:val="0"/>
      <w:divBdr>
        <w:top w:val="none" w:sz="0" w:space="0" w:color="auto"/>
        <w:left w:val="none" w:sz="0" w:space="0" w:color="auto"/>
        <w:bottom w:val="none" w:sz="0" w:space="0" w:color="auto"/>
        <w:right w:val="none" w:sz="0" w:space="0" w:color="auto"/>
      </w:divBdr>
    </w:div>
    <w:div w:id="125346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dc:creator>
  <cp:keywords/>
  <cp:lastModifiedBy>Katy Morson</cp:lastModifiedBy>
  <cp:revision>3</cp:revision>
  <cp:lastPrinted>2015-03-24T14:28:00Z</cp:lastPrinted>
  <dcterms:created xsi:type="dcterms:W3CDTF">2023-06-20T09:11:00Z</dcterms:created>
  <dcterms:modified xsi:type="dcterms:W3CDTF">2023-06-20T09:12:00Z</dcterms:modified>
</cp:coreProperties>
</file>