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CB" w:rsidRPr="00712DB4" w:rsidRDefault="008A34CB" w:rsidP="00712DB4">
      <w:pPr>
        <w:jc w:val="center"/>
        <w:rPr>
          <w:rFonts w:ascii="Calibri" w:hAnsi="Calibri"/>
          <w:b/>
        </w:rPr>
      </w:pPr>
      <w:bookmarkStart w:id="0" w:name="_GoBack"/>
      <w:bookmarkEnd w:id="0"/>
      <w:r w:rsidRPr="00712DB4">
        <w:rPr>
          <w:rFonts w:ascii="Calibri" w:hAnsi="Calibri"/>
          <w:b/>
        </w:rPr>
        <w:t>MINUTES OF MEETING OF PATIENT REFERENCE GROUP</w:t>
      </w:r>
    </w:p>
    <w:p w:rsidR="008A34CB" w:rsidRPr="00712DB4" w:rsidRDefault="008A34CB" w:rsidP="00712DB4">
      <w:pPr>
        <w:jc w:val="center"/>
        <w:rPr>
          <w:rFonts w:ascii="Calibri" w:hAnsi="Calibri"/>
          <w:b/>
        </w:rPr>
      </w:pPr>
      <w:r w:rsidRPr="00712DB4">
        <w:rPr>
          <w:rFonts w:ascii="Calibri" w:hAnsi="Calibri"/>
          <w:b/>
        </w:rPr>
        <w:t xml:space="preserve">HELD ON 25 </w:t>
      </w:r>
      <w:proofErr w:type="spellStart"/>
      <w:r>
        <w:rPr>
          <w:rFonts w:ascii="Calibri" w:hAnsi="Calibri"/>
          <w:b/>
        </w:rPr>
        <w:t>OCOTBER</w:t>
      </w:r>
      <w:proofErr w:type="spellEnd"/>
      <w:r>
        <w:rPr>
          <w:rFonts w:ascii="Calibri" w:hAnsi="Calibri"/>
          <w:b/>
        </w:rPr>
        <w:t xml:space="preserve"> </w:t>
      </w:r>
      <w:r w:rsidRPr="00712DB4">
        <w:rPr>
          <w:rFonts w:ascii="Calibri" w:hAnsi="Calibri"/>
          <w:b/>
        </w:rPr>
        <w:t>2013</w:t>
      </w:r>
    </w:p>
    <w:p w:rsidR="008A34CB" w:rsidRPr="00712DB4" w:rsidRDefault="008A34CB" w:rsidP="00712DB4">
      <w:pPr>
        <w:jc w:val="center"/>
        <w:rPr>
          <w:rFonts w:ascii="Calibri" w:hAnsi="Calibri"/>
          <w:b/>
        </w:rPr>
      </w:pPr>
      <w:r w:rsidRPr="00712DB4">
        <w:rPr>
          <w:rFonts w:ascii="Calibri" w:hAnsi="Calibri"/>
          <w:b/>
        </w:rPr>
        <w:t xml:space="preserve">AT </w:t>
      </w:r>
      <w:smartTag w:uri="urn:schemas-microsoft-com:office:smarttags" w:element="PlaceName">
        <w:smartTag w:uri="urn:schemas-microsoft-com:office:smarttags" w:element="place">
          <w:r w:rsidRPr="00712DB4">
            <w:rPr>
              <w:rFonts w:ascii="Calibri" w:hAnsi="Calibri"/>
              <w:b/>
            </w:rPr>
            <w:t>ASHDOWN</w:t>
          </w:r>
        </w:smartTag>
        <w:r w:rsidRPr="00712DB4">
          <w:rPr>
            <w:rFonts w:ascii="Calibri" w:hAnsi="Calibri"/>
            <w:b/>
          </w:rPr>
          <w:t xml:space="preserve"> </w:t>
        </w:r>
        <w:smartTag w:uri="urn:schemas-microsoft-com:office:smarttags" w:element="PlaceType">
          <w:r w:rsidRPr="00712DB4">
            <w:rPr>
              <w:rFonts w:ascii="Calibri" w:hAnsi="Calibri"/>
              <w:b/>
            </w:rPr>
            <w:t>FOREST</w:t>
          </w:r>
        </w:smartTag>
      </w:smartTag>
      <w:r w:rsidRPr="00712DB4">
        <w:rPr>
          <w:rFonts w:ascii="Calibri" w:hAnsi="Calibri"/>
          <w:b/>
        </w:rPr>
        <w:t xml:space="preserve"> HEALTH CENTRE</w:t>
      </w:r>
    </w:p>
    <w:p w:rsidR="008A34CB" w:rsidRPr="00712DB4" w:rsidRDefault="008A34CB" w:rsidP="00712DB4">
      <w:pPr>
        <w:jc w:val="both"/>
        <w:rPr>
          <w:rFonts w:ascii="Calibri" w:hAnsi="Calibri"/>
          <w:b/>
        </w:rPr>
      </w:pPr>
    </w:p>
    <w:p w:rsidR="008A34CB" w:rsidRDefault="008A34CB" w:rsidP="00712DB4">
      <w:pPr>
        <w:jc w:val="both"/>
        <w:rPr>
          <w:rFonts w:ascii="Calibri" w:hAnsi="Calibri"/>
        </w:rPr>
      </w:pPr>
    </w:p>
    <w:p w:rsidR="008A34CB" w:rsidRPr="00F63277" w:rsidRDefault="008A34CB" w:rsidP="00712DB4">
      <w:pPr>
        <w:jc w:val="both"/>
        <w:rPr>
          <w:rFonts w:ascii="Calibri" w:hAnsi="Calibri"/>
          <w:b/>
        </w:rPr>
      </w:pPr>
      <w:r w:rsidRPr="00F63277">
        <w:rPr>
          <w:rFonts w:ascii="Calibri" w:hAnsi="Calibri"/>
          <w:b/>
          <w:u w:val="single"/>
        </w:rPr>
        <w:t>APOLOGIES</w:t>
      </w:r>
    </w:p>
    <w:p w:rsidR="008A34CB" w:rsidRDefault="008A34CB" w:rsidP="00712DB4">
      <w:pPr>
        <w:jc w:val="both"/>
        <w:rPr>
          <w:rFonts w:ascii="Calibri" w:hAnsi="Calibri"/>
        </w:rPr>
      </w:pPr>
    </w:p>
    <w:p w:rsidR="008A34CB" w:rsidRDefault="008A34CB" w:rsidP="00712DB4">
      <w:pPr>
        <w:jc w:val="both"/>
        <w:rPr>
          <w:rFonts w:ascii="Calibri" w:hAnsi="Calibri"/>
        </w:rPr>
      </w:pPr>
      <w:r w:rsidRPr="00F63277">
        <w:rPr>
          <w:rFonts w:ascii="Calibri" w:hAnsi="Calibri"/>
        </w:rPr>
        <w:t>Four apologies for absence had been received.</w:t>
      </w:r>
      <w:r>
        <w:rPr>
          <w:rFonts w:ascii="Calibri" w:hAnsi="Calibri"/>
        </w:rPr>
        <w:t xml:space="preserve"> </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u w:val="single"/>
        </w:rPr>
        <w:t>IN ATTENDANCE</w:t>
      </w:r>
    </w:p>
    <w:p w:rsidR="008A34CB" w:rsidRDefault="008A34CB" w:rsidP="00712DB4">
      <w:pPr>
        <w:jc w:val="both"/>
        <w:rPr>
          <w:rFonts w:ascii="Calibri" w:hAnsi="Calibri"/>
        </w:rPr>
      </w:pPr>
    </w:p>
    <w:p w:rsidR="008A34CB" w:rsidRPr="00327B4F" w:rsidRDefault="008A34CB" w:rsidP="00712DB4">
      <w:pPr>
        <w:jc w:val="both"/>
        <w:rPr>
          <w:rFonts w:ascii="Calibri" w:hAnsi="Calibri"/>
        </w:rPr>
      </w:pPr>
      <w:r w:rsidRPr="00327B4F">
        <w:rPr>
          <w:rFonts w:ascii="Calibri" w:hAnsi="Calibri"/>
        </w:rPr>
        <w:t xml:space="preserve">John </w:t>
      </w:r>
      <w:proofErr w:type="spellStart"/>
      <w:r w:rsidRPr="00327B4F">
        <w:rPr>
          <w:rFonts w:ascii="Calibri" w:hAnsi="Calibri"/>
        </w:rPr>
        <w:t>Durrant</w:t>
      </w:r>
      <w:proofErr w:type="spellEnd"/>
      <w:r w:rsidRPr="00327B4F">
        <w:rPr>
          <w:rFonts w:ascii="Calibri" w:hAnsi="Calibri"/>
        </w:rPr>
        <w:t xml:space="preserve"> - Chairman</w:t>
      </w:r>
    </w:p>
    <w:p w:rsidR="008A34CB" w:rsidRPr="00327B4F" w:rsidRDefault="008A34CB" w:rsidP="00712DB4">
      <w:pPr>
        <w:jc w:val="both"/>
        <w:rPr>
          <w:rFonts w:ascii="Calibri" w:hAnsi="Calibri"/>
        </w:rPr>
      </w:pPr>
      <w:r w:rsidRPr="00327B4F">
        <w:rPr>
          <w:rFonts w:ascii="Calibri" w:hAnsi="Calibri"/>
        </w:rPr>
        <w:t xml:space="preserve">Eleven members of the group </w:t>
      </w:r>
    </w:p>
    <w:p w:rsidR="008A34CB" w:rsidRPr="00327B4F" w:rsidRDefault="008A34CB" w:rsidP="00712DB4">
      <w:pPr>
        <w:jc w:val="both"/>
        <w:rPr>
          <w:rFonts w:ascii="Calibri" w:hAnsi="Calibri"/>
        </w:rPr>
      </w:pPr>
      <w:r w:rsidRPr="00327B4F">
        <w:rPr>
          <w:rFonts w:ascii="Calibri" w:hAnsi="Calibri"/>
        </w:rPr>
        <w:t>Andrew Cornell, Practice Manager</w:t>
      </w:r>
    </w:p>
    <w:p w:rsidR="008A34CB" w:rsidRDefault="008A34CB" w:rsidP="00712DB4">
      <w:pPr>
        <w:jc w:val="both"/>
        <w:rPr>
          <w:rFonts w:ascii="Calibri" w:hAnsi="Calibri"/>
        </w:rPr>
      </w:pPr>
      <w:r w:rsidRPr="00327B4F">
        <w:rPr>
          <w:rFonts w:ascii="Calibri" w:hAnsi="Calibri"/>
        </w:rPr>
        <w:t>Sally Payne, Patient Services/Deputy Manager</w:t>
      </w:r>
    </w:p>
    <w:p w:rsidR="008A34CB" w:rsidRDefault="008A34CB" w:rsidP="00712DB4">
      <w:pPr>
        <w:jc w:val="both"/>
        <w:rPr>
          <w:rFonts w:ascii="Calibri" w:hAnsi="Calibri"/>
        </w:rPr>
      </w:pPr>
    </w:p>
    <w:p w:rsidR="008A34CB" w:rsidRPr="00E319EA" w:rsidRDefault="008A34CB" w:rsidP="00712DB4">
      <w:pPr>
        <w:jc w:val="both"/>
        <w:rPr>
          <w:rFonts w:ascii="Calibri" w:hAnsi="Calibri"/>
          <w:b/>
          <w:u w:val="single"/>
        </w:rPr>
      </w:pPr>
      <w:r w:rsidRPr="00E319EA">
        <w:rPr>
          <w:rFonts w:ascii="Calibri" w:hAnsi="Calibri"/>
          <w:b/>
          <w:u w:val="single"/>
        </w:rPr>
        <w:t>MINUTES</w:t>
      </w:r>
    </w:p>
    <w:p w:rsidR="008A34CB" w:rsidRDefault="008A34CB" w:rsidP="00712DB4">
      <w:pPr>
        <w:jc w:val="both"/>
        <w:rPr>
          <w:rFonts w:ascii="Calibri" w:hAnsi="Calibri"/>
          <w:u w:val="single"/>
        </w:rPr>
      </w:pPr>
    </w:p>
    <w:p w:rsidR="008A34CB" w:rsidRDefault="008A34CB" w:rsidP="00712DB4">
      <w:pPr>
        <w:jc w:val="both"/>
        <w:rPr>
          <w:rFonts w:ascii="Calibri" w:hAnsi="Calibri"/>
        </w:rPr>
      </w:pPr>
      <w:r w:rsidRPr="00F63277">
        <w:rPr>
          <w:rFonts w:ascii="Calibri" w:hAnsi="Calibri"/>
        </w:rPr>
        <w:t>The minutes of the meeting held on 25</w:t>
      </w:r>
      <w:r w:rsidRPr="00F63277">
        <w:rPr>
          <w:rFonts w:ascii="Calibri" w:hAnsi="Calibri"/>
          <w:vertAlign w:val="superscript"/>
        </w:rPr>
        <w:t>th</w:t>
      </w:r>
      <w:r w:rsidRPr="00F63277">
        <w:rPr>
          <w:rFonts w:ascii="Calibri" w:hAnsi="Calibri"/>
        </w:rPr>
        <w:t xml:space="preserve"> May 2013 were read and approved.</w:t>
      </w:r>
      <w:r>
        <w:rPr>
          <w:rFonts w:ascii="Calibri" w:hAnsi="Calibri"/>
        </w:rPr>
        <w:t xml:space="preserve"> </w:t>
      </w:r>
    </w:p>
    <w:p w:rsidR="008A34CB" w:rsidRDefault="008A34CB" w:rsidP="00712DB4">
      <w:pPr>
        <w:jc w:val="both"/>
        <w:rPr>
          <w:rFonts w:ascii="Calibri" w:hAnsi="Calibri"/>
        </w:rPr>
      </w:pPr>
    </w:p>
    <w:p w:rsidR="008A34CB" w:rsidRPr="00F63277" w:rsidRDefault="008A34CB" w:rsidP="00712DB4">
      <w:pPr>
        <w:jc w:val="both"/>
        <w:rPr>
          <w:rFonts w:ascii="Calibri" w:hAnsi="Calibri"/>
          <w:b/>
        </w:rPr>
      </w:pPr>
      <w:r w:rsidRPr="00F63277">
        <w:rPr>
          <w:rFonts w:ascii="Calibri" w:hAnsi="Calibri"/>
          <w:b/>
          <w:u w:val="single"/>
        </w:rPr>
        <w:t>MATTERS ARISING FROM MINUTES</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u w:val="single"/>
        </w:rPr>
        <w:t xml:space="preserve">Lloyds Medication Reviews </w:t>
      </w:r>
      <w:r w:rsidRPr="00F63277">
        <w:rPr>
          <w:rFonts w:ascii="Calibri" w:hAnsi="Calibri"/>
        </w:rPr>
        <w:t xml:space="preserve">– </w:t>
      </w:r>
      <w:r>
        <w:rPr>
          <w:rFonts w:ascii="Calibri" w:hAnsi="Calibri"/>
        </w:rPr>
        <w:t>Concerns with mediation reviews being performed in a public area.  AC to take up with Lloyds – Privacy – general views.</w:t>
      </w:r>
    </w:p>
    <w:p w:rsidR="008A34CB" w:rsidRDefault="008A34CB" w:rsidP="00712DB4">
      <w:pPr>
        <w:jc w:val="both"/>
        <w:rPr>
          <w:rFonts w:ascii="Calibri" w:hAnsi="Calibri"/>
        </w:rPr>
      </w:pPr>
    </w:p>
    <w:p w:rsidR="008A34CB" w:rsidRDefault="008A34CB" w:rsidP="00712DB4">
      <w:pPr>
        <w:jc w:val="both"/>
        <w:rPr>
          <w:rFonts w:ascii="Calibri" w:hAnsi="Calibri"/>
        </w:rPr>
      </w:pPr>
      <w:r w:rsidRPr="00F63277">
        <w:rPr>
          <w:rFonts w:ascii="Calibri" w:hAnsi="Calibri"/>
          <w:u w:val="single"/>
        </w:rPr>
        <w:t>Saturday Clinics</w:t>
      </w:r>
      <w:r>
        <w:rPr>
          <w:rFonts w:ascii="Calibri" w:hAnsi="Calibri"/>
        </w:rPr>
        <w:t xml:space="preserve"> -   Pre-bookable, available via the website.  AC to advertise on website and waiting room TV. </w:t>
      </w:r>
    </w:p>
    <w:p w:rsidR="008A34CB" w:rsidRDefault="008A34CB" w:rsidP="00712DB4">
      <w:pPr>
        <w:jc w:val="both"/>
        <w:rPr>
          <w:rFonts w:ascii="Calibri" w:hAnsi="Calibri"/>
        </w:rPr>
      </w:pPr>
    </w:p>
    <w:p w:rsidR="008A34CB" w:rsidRPr="00F63277" w:rsidRDefault="008A34CB" w:rsidP="00712DB4">
      <w:pPr>
        <w:jc w:val="both"/>
        <w:rPr>
          <w:rFonts w:ascii="Calibri" w:hAnsi="Calibri"/>
          <w:b/>
          <w:u w:val="single"/>
        </w:rPr>
      </w:pPr>
      <w:r w:rsidRPr="00F63277">
        <w:rPr>
          <w:rFonts w:ascii="Calibri" w:hAnsi="Calibri"/>
          <w:b/>
          <w:u w:val="single"/>
        </w:rPr>
        <w:t xml:space="preserve">HEALTH EDUCATION EVENTS </w:t>
      </w:r>
    </w:p>
    <w:p w:rsidR="008A34CB" w:rsidRDefault="008A34CB" w:rsidP="00712DB4">
      <w:pPr>
        <w:jc w:val="both"/>
        <w:rPr>
          <w:rFonts w:ascii="Calibri" w:hAnsi="Calibri"/>
        </w:rPr>
      </w:pPr>
      <w:r w:rsidRPr="00F63277">
        <w:rPr>
          <w:rFonts w:ascii="Calibri" w:hAnsi="Calibri"/>
        </w:rPr>
        <w:t>Diabetes Prevention Education Day</w:t>
      </w:r>
      <w:r>
        <w:rPr>
          <w:rFonts w:ascii="Calibri" w:hAnsi="Calibri"/>
        </w:rPr>
        <w:t xml:space="preserve"> – Open to all.  AC to advertise.</w:t>
      </w:r>
    </w:p>
    <w:p w:rsidR="008A34CB" w:rsidRDefault="008A34CB" w:rsidP="00712DB4">
      <w:pPr>
        <w:jc w:val="both"/>
        <w:rPr>
          <w:rFonts w:ascii="Calibri" w:hAnsi="Calibri"/>
        </w:rPr>
      </w:pPr>
    </w:p>
    <w:p w:rsidR="008A34CB" w:rsidRPr="00F63277" w:rsidRDefault="008A34CB" w:rsidP="00712DB4">
      <w:pPr>
        <w:jc w:val="both"/>
        <w:rPr>
          <w:rFonts w:ascii="Calibri" w:hAnsi="Calibri"/>
        </w:rPr>
      </w:pPr>
    </w:p>
    <w:p w:rsidR="008A34CB" w:rsidRPr="00E319EA" w:rsidRDefault="008A34CB" w:rsidP="00712DB4">
      <w:pPr>
        <w:jc w:val="both"/>
        <w:rPr>
          <w:rFonts w:ascii="Calibri" w:hAnsi="Calibri"/>
          <w:b/>
        </w:rPr>
      </w:pPr>
      <w:r w:rsidRPr="00E319EA">
        <w:rPr>
          <w:rFonts w:ascii="Calibri" w:hAnsi="Calibri"/>
          <w:b/>
          <w:u w:val="single"/>
        </w:rPr>
        <w:t>CCG REPRESENTATIVE</w:t>
      </w:r>
    </w:p>
    <w:p w:rsidR="008A34CB" w:rsidRDefault="008A34CB" w:rsidP="00712DB4">
      <w:pPr>
        <w:jc w:val="both"/>
        <w:rPr>
          <w:rFonts w:ascii="Calibri" w:hAnsi="Calibri"/>
        </w:rPr>
      </w:pPr>
      <w:proofErr w:type="spellStart"/>
      <w:r>
        <w:rPr>
          <w:rFonts w:ascii="Calibri" w:hAnsi="Calibri"/>
        </w:rPr>
        <w:t>SCM</w:t>
      </w:r>
      <w:proofErr w:type="spellEnd"/>
      <w:r>
        <w:rPr>
          <w:rFonts w:ascii="Calibri" w:hAnsi="Calibri"/>
        </w:rPr>
        <w:t xml:space="preserve"> circulated papers from CCG- explained handout and pointed out the section on page 3 explaining the </w:t>
      </w:r>
      <w:proofErr w:type="spellStart"/>
      <w:r>
        <w:rPr>
          <w:rFonts w:ascii="Calibri" w:hAnsi="Calibri"/>
        </w:rPr>
        <w:t>set up</w:t>
      </w:r>
      <w:proofErr w:type="spellEnd"/>
      <w:r>
        <w:rPr>
          <w:rFonts w:ascii="Calibri" w:hAnsi="Calibri"/>
        </w:rPr>
        <w:t xml:space="preserve"> of the PRG and the Terms of Reference.  </w:t>
      </w:r>
      <w:proofErr w:type="spellStart"/>
      <w:r>
        <w:rPr>
          <w:rFonts w:ascii="Calibri" w:hAnsi="Calibri"/>
        </w:rPr>
        <w:t>SCM</w:t>
      </w:r>
      <w:proofErr w:type="spellEnd"/>
      <w:r>
        <w:rPr>
          <w:rFonts w:ascii="Calibri" w:hAnsi="Calibri"/>
        </w:rPr>
        <w:t xml:space="preserve"> suggested Terms of Reference for </w:t>
      </w:r>
      <w:proofErr w:type="spellStart"/>
      <w:r>
        <w:rPr>
          <w:rFonts w:ascii="Calibri" w:hAnsi="Calibri"/>
        </w:rPr>
        <w:t>AFHC</w:t>
      </w:r>
      <w:proofErr w:type="spellEnd"/>
      <w:r>
        <w:rPr>
          <w:rFonts w:ascii="Calibri" w:hAnsi="Calibri"/>
        </w:rPr>
        <w:t xml:space="preserve"> PRG.   AC asked for a volunteer to put together Terms of Reference for the next meeting, </w:t>
      </w:r>
      <w:proofErr w:type="spellStart"/>
      <w:r>
        <w:rPr>
          <w:rFonts w:ascii="Calibri" w:hAnsi="Calibri"/>
        </w:rPr>
        <w:t>SCM</w:t>
      </w:r>
      <w:proofErr w:type="spellEnd"/>
      <w:r>
        <w:rPr>
          <w:rFonts w:ascii="Calibri" w:hAnsi="Calibri"/>
        </w:rPr>
        <w:t xml:space="preserve"> volunteered.  A draft copy is to be circulated with these minutes.</w:t>
      </w:r>
    </w:p>
    <w:p w:rsidR="008A34CB" w:rsidRDefault="008A34CB" w:rsidP="00712DB4">
      <w:pPr>
        <w:jc w:val="both"/>
        <w:rPr>
          <w:rFonts w:ascii="Calibri" w:hAnsi="Calibri"/>
        </w:rPr>
      </w:pPr>
    </w:p>
    <w:p w:rsidR="008A34CB" w:rsidRDefault="008A34CB" w:rsidP="00725041">
      <w:pPr>
        <w:jc w:val="both"/>
        <w:rPr>
          <w:rFonts w:ascii="Calibri" w:hAnsi="Calibri"/>
        </w:rPr>
      </w:pPr>
      <w:proofErr w:type="spellStart"/>
      <w:r>
        <w:rPr>
          <w:rFonts w:ascii="Calibri" w:hAnsi="Calibri"/>
        </w:rPr>
        <w:t>SCM</w:t>
      </w:r>
      <w:proofErr w:type="spellEnd"/>
      <w:r>
        <w:rPr>
          <w:rFonts w:ascii="Calibri" w:hAnsi="Calibri"/>
        </w:rPr>
        <w:t xml:space="preserve"> highlighted page 7 and the consultation on improving Dementia.  The deadline for submitting any feedback and thoughts is 25</w:t>
      </w:r>
      <w:r w:rsidRPr="00E915B8">
        <w:rPr>
          <w:rFonts w:ascii="Calibri" w:hAnsi="Calibri"/>
          <w:vertAlign w:val="superscript"/>
        </w:rPr>
        <w:t>th</w:t>
      </w:r>
      <w:r>
        <w:rPr>
          <w:rFonts w:ascii="Calibri" w:hAnsi="Calibri"/>
        </w:rPr>
        <w:t xml:space="preserve"> October. All members of the CCG group have received a copy of the Dementia report.  AC to forward a copy of the report to registered patients carers. </w:t>
      </w: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roofErr w:type="spellStart"/>
      <w:r>
        <w:rPr>
          <w:rFonts w:ascii="Calibri" w:hAnsi="Calibri"/>
        </w:rPr>
        <w:t>AFHC</w:t>
      </w:r>
      <w:proofErr w:type="spellEnd"/>
      <w:r>
        <w:rPr>
          <w:rFonts w:ascii="Calibri" w:hAnsi="Calibri"/>
        </w:rPr>
        <w:t xml:space="preserve"> PRG to decide group issues to be taken forward to the next High Weald locality meeting.</w:t>
      </w:r>
    </w:p>
    <w:p w:rsidR="008A34CB" w:rsidRDefault="008A34CB" w:rsidP="00712DB4">
      <w:pPr>
        <w:jc w:val="both"/>
        <w:rPr>
          <w:rFonts w:ascii="Calibri" w:hAnsi="Calibri"/>
        </w:rPr>
      </w:pPr>
    </w:p>
    <w:p w:rsidR="008A34CB" w:rsidRDefault="008A34CB" w:rsidP="00712DB4">
      <w:pPr>
        <w:jc w:val="both"/>
        <w:rPr>
          <w:rFonts w:ascii="Calibri" w:hAnsi="Calibri"/>
        </w:rPr>
      </w:pPr>
      <w:proofErr w:type="spellStart"/>
      <w:r>
        <w:rPr>
          <w:rFonts w:ascii="Calibri" w:hAnsi="Calibri"/>
        </w:rPr>
        <w:lastRenderedPageBreak/>
        <w:t>SCM</w:t>
      </w:r>
      <w:proofErr w:type="spellEnd"/>
      <w:r>
        <w:rPr>
          <w:rFonts w:ascii="Calibri" w:hAnsi="Calibri"/>
        </w:rPr>
        <w:t xml:space="preserve"> has requested a “Jargon buster” to be provided for the next report, as not all members aware on the abbreviations used in the report.</w:t>
      </w:r>
    </w:p>
    <w:p w:rsidR="008A34CB" w:rsidRDefault="008A34CB" w:rsidP="00712DB4">
      <w:pPr>
        <w:jc w:val="both"/>
        <w:rPr>
          <w:rFonts w:ascii="Calibri" w:hAnsi="Calibri"/>
        </w:rPr>
      </w:pPr>
    </w:p>
    <w:p w:rsidR="008A34CB" w:rsidRDefault="008A34CB" w:rsidP="00712DB4">
      <w:pPr>
        <w:jc w:val="both"/>
        <w:rPr>
          <w:rFonts w:ascii="Calibri" w:hAnsi="Calibri"/>
        </w:rPr>
      </w:pPr>
      <w:proofErr w:type="spellStart"/>
      <w:r>
        <w:rPr>
          <w:rFonts w:ascii="Calibri" w:hAnsi="Calibri"/>
        </w:rPr>
        <w:t>SCM</w:t>
      </w:r>
      <w:proofErr w:type="spellEnd"/>
      <w:r>
        <w:rPr>
          <w:rFonts w:ascii="Calibri" w:hAnsi="Calibri"/>
        </w:rPr>
        <w:t xml:space="preserve"> to ask GP’s to declare in they have an interest in the providers being commissioned by the CCG. </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rPr>
        <w:t xml:space="preserve">There was a long discussion on “Overseas Visitors”. </w:t>
      </w:r>
    </w:p>
    <w:p w:rsidR="008A34CB" w:rsidRDefault="008A34CB" w:rsidP="00712DB4">
      <w:pPr>
        <w:jc w:val="both"/>
        <w:rPr>
          <w:rFonts w:ascii="Calibri" w:hAnsi="Calibri"/>
        </w:rPr>
      </w:pPr>
    </w:p>
    <w:p w:rsidR="008A34CB" w:rsidRDefault="008A34CB" w:rsidP="00712DB4">
      <w:pPr>
        <w:jc w:val="both"/>
        <w:rPr>
          <w:rFonts w:ascii="Calibri" w:hAnsi="Calibri"/>
          <w:b/>
          <w:u w:val="single"/>
        </w:rPr>
      </w:pPr>
      <w:r>
        <w:rPr>
          <w:rFonts w:ascii="Calibri" w:hAnsi="Calibri"/>
          <w:b/>
          <w:u w:val="single"/>
        </w:rPr>
        <w:t>PATIENT SURVEY</w:t>
      </w:r>
    </w:p>
    <w:p w:rsidR="008A34CB" w:rsidRDefault="008A34CB" w:rsidP="00712DB4">
      <w:pPr>
        <w:jc w:val="both"/>
        <w:rPr>
          <w:rFonts w:ascii="Calibri" w:hAnsi="Calibri"/>
        </w:rPr>
      </w:pPr>
      <w:r>
        <w:rPr>
          <w:rFonts w:ascii="Calibri" w:hAnsi="Calibri"/>
        </w:rPr>
        <w:t xml:space="preserve">The draft questions </w:t>
      </w:r>
      <w:r>
        <w:rPr>
          <w:rFonts w:ascii="Calibri" w:hAnsi="Calibri"/>
          <w:vertAlign w:val="superscript"/>
        </w:rPr>
        <w:t>(see attached)</w:t>
      </w:r>
      <w:r>
        <w:rPr>
          <w:rFonts w:ascii="Calibri" w:hAnsi="Calibri"/>
        </w:rPr>
        <w:t xml:space="preserve"> for the next patient survey were agreed.  AC to e-mail draft questionnaire to all members by the end of next week.   AC hopes to have the survey published by the end of October.  AC will proceed with publishing the survey w/c 4</w:t>
      </w:r>
      <w:r w:rsidRPr="00327B4F">
        <w:rPr>
          <w:rFonts w:ascii="Calibri" w:hAnsi="Calibri"/>
          <w:vertAlign w:val="superscript"/>
        </w:rPr>
        <w:t>th</w:t>
      </w:r>
      <w:r>
        <w:rPr>
          <w:rFonts w:ascii="Calibri" w:hAnsi="Calibri"/>
        </w:rPr>
        <w:t xml:space="preserve"> November, any comments or amendments to the survey should be advised to AC prior to this date.  All members of the PRG are to be asked for their consent to publish their names in future PRG minutes. </w:t>
      </w:r>
    </w:p>
    <w:p w:rsidR="008A34CB" w:rsidRPr="00E319EA" w:rsidRDefault="008A34CB" w:rsidP="00712DB4">
      <w:pPr>
        <w:jc w:val="both"/>
        <w:rPr>
          <w:rFonts w:ascii="Calibri" w:hAnsi="Calibri"/>
        </w:rPr>
      </w:pPr>
      <w:r>
        <w:rPr>
          <w:rFonts w:ascii="Calibri" w:hAnsi="Calibri"/>
        </w:rPr>
        <w:t xml:space="preserve">The date should be made clear on the questionnaire.  </w:t>
      </w:r>
    </w:p>
    <w:p w:rsidR="008A34CB" w:rsidRPr="00E319EA" w:rsidRDefault="008A34CB" w:rsidP="00712DB4">
      <w:pPr>
        <w:jc w:val="both"/>
        <w:rPr>
          <w:rFonts w:ascii="Calibri" w:hAnsi="Calibri"/>
          <w:b/>
          <w:u w:val="single"/>
        </w:rPr>
      </w:pPr>
    </w:p>
    <w:p w:rsidR="008A34CB" w:rsidRDefault="008A34CB" w:rsidP="00712DB4">
      <w:pPr>
        <w:jc w:val="both"/>
        <w:rPr>
          <w:rFonts w:ascii="Calibri" w:hAnsi="Calibri"/>
          <w:b/>
          <w:u w:val="single"/>
        </w:rPr>
      </w:pPr>
      <w:r>
        <w:rPr>
          <w:rFonts w:ascii="Calibri" w:hAnsi="Calibri"/>
          <w:b/>
          <w:u w:val="single"/>
        </w:rPr>
        <w:t>OPEN MEETING IN VILLAGE HALL</w:t>
      </w:r>
    </w:p>
    <w:p w:rsidR="008A34CB" w:rsidRPr="00E319EA" w:rsidRDefault="008A34CB" w:rsidP="00712DB4">
      <w:pPr>
        <w:jc w:val="both"/>
        <w:rPr>
          <w:rFonts w:ascii="Calibri" w:hAnsi="Calibri"/>
        </w:rPr>
      </w:pPr>
      <w:r>
        <w:rPr>
          <w:rFonts w:ascii="Calibri" w:hAnsi="Calibri"/>
        </w:rPr>
        <w:t xml:space="preserve">The group discussed the benefits of the meeting and agreed to put on the back burner for the time being.  AC was invited to attend a meeting at the Parish Council, after considerable discussion it was suggested that a member of the Parish Council could attend the next PRG meeting. </w:t>
      </w: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b/>
          <w:u w:val="single"/>
        </w:rPr>
      </w:pPr>
      <w:r>
        <w:rPr>
          <w:rFonts w:ascii="Calibri" w:hAnsi="Calibri"/>
          <w:b/>
          <w:u w:val="single"/>
        </w:rPr>
        <w:t>PRACTICE MANAGER UPDATE ON SURGERY MATTERS</w:t>
      </w:r>
    </w:p>
    <w:p w:rsidR="008A34CB" w:rsidRDefault="008A34CB" w:rsidP="00712DB4">
      <w:pPr>
        <w:jc w:val="both"/>
        <w:rPr>
          <w:rFonts w:ascii="Calibri" w:hAnsi="Calibri"/>
        </w:rPr>
      </w:pPr>
      <w:r>
        <w:rPr>
          <w:rFonts w:ascii="Calibri" w:hAnsi="Calibri"/>
        </w:rPr>
        <w:t xml:space="preserve">AC announced the </w:t>
      </w:r>
      <w:proofErr w:type="spellStart"/>
      <w:r>
        <w:rPr>
          <w:rFonts w:ascii="Calibri" w:hAnsi="Calibri"/>
        </w:rPr>
        <w:t>take over</w:t>
      </w:r>
      <w:proofErr w:type="spellEnd"/>
      <w:r>
        <w:rPr>
          <w:rFonts w:ascii="Calibri" w:hAnsi="Calibri"/>
        </w:rPr>
        <w:t xml:space="preserve"> of Woodhill surgery in Mayfield.  It has been a very challenging time for AC and the practice team as there was just 5 </w:t>
      </w:r>
      <w:proofErr w:type="spellStart"/>
      <w:r>
        <w:rPr>
          <w:rFonts w:ascii="Calibri" w:hAnsi="Calibri"/>
        </w:rPr>
        <w:t>days notice</w:t>
      </w:r>
      <w:proofErr w:type="spellEnd"/>
      <w:r>
        <w:rPr>
          <w:rFonts w:ascii="Calibri" w:hAnsi="Calibri"/>
        </w:rPr>
        <w:t xml:space="preserve"> to go live at Woodhill. The patients at Mayfield have benefited greatly from the </w:t>
      </w:r>
      <w:proofErr w:type="spellStart"/>
      <w:r>
        <w:rPr>
          <w:rFonts w:ascii="Calibri" w:hAnsi="Calibri"/>
        </w:rPr>
        <w:t>take over</w:t>
      </w:r>
      <w:proofErr w:type="spellEnd"/>
      <w:r>
        <w:rPr>
          <w:rFonts w:ascii="Calibri" w:hAnsi="Calibri"/>
        </w:rPr>
        <w:t xml:space="preserve">.   Patients at </w:t>
      </w:r>
      <w:proofErr w:type="spellStart"/>
      <w:r>
        <w:rPr>
          <w:rFonts w:ascii="Calibri" w:hAnsi="Calibri"/>
        </w:rPr>
        <w:t>AFHC</w:t>
      </w:r>
      <w:proofErr w:type="spellEnd"/>
      <w:r>
        <w:rPr>
          <w:rFonts w:ascii="Calibri" w:hAnsi="Calibri"/>
        </w:rPr>
        <w:t xml:space="preserve"> may have experience difficulties in getting an appointment with their preferred GP as the partners have been working at Woodhill.  The access at </w:t>
      </w:r>
      <w:proofErr w:type="spellStart"/>
      <w:r>
        <w:rPr>
          <w:rFonts w:ascii="Calibri" w:hAnsi="Calibri"/>
        </w:rPr>
        <w:t>AFHC</w:t>
      </w:r>
      <w:proofErr w:type="spellEnd"/>
      <w:r>
        <w:rPr>
          <w:rFonts w:ascii="Calibri" w:hAnsi="Calibri"/>
        </w:rPr>
        <w:t xml:space="preserve"> will improve as two GP’s have been recruited.  </w:t>
      </w:r>
    </w:p>
    <w:p w:rsidR="008A34CB" w:rsidRDefault="008A34CB" w:rsidP="00712DB4">
      <w:pPr>
        <w:jc w:val="both"/>
        <w:rPr>
          <w:rFonts w:ascii="Calibri" w:hAnsi="Calibri"/>
        </w:rPr>
      </w:pPr>
      <w:r>
        <w:rPr>
          <w:rFonts w:ascii="Calibri" w:hAnsi="Calibri"/>
        </w:rPr>
        <w:t xml:space="preserve"> </w:t>
      </w:r>
    </w:p>
    <w:p w:rsidR="008A34CB" w:rsidRDefault="008A34CB" w:rsidP="00712DB4">
      <w:pPr>
        <w:jc w:val="both"/>
        <w:rPr>
          <w:rFonts w:ascii="Calibri" w:hAnsi="Calibri"/>
        </w:rPr>
      </w:pPr>
      <w:r>
        <w:rPr>
          <w:rFonts w:ascii="Calibri" w:hAnsi="Calibri"/>
        </w:rPr>
        <w:t>There was a discussion on access and the availability of telephone appointments.  The group was informed that the doctors have access to both medical systems, so can offer telephone appointments even when working at Woodhill.</w:t>
      </w:r>
    </w:p>
    <w:p w:rsidR="008A34CB" w:rsidRPr="003F3799" w:rsidRDefault="008A34CB" w:rsidP="00712DB4">
      <w:pPr>
        <w:jc w:val="both"/>
        <w:rPr>
          <w:rFonts w:ascii="Calibri" w:hAnsi="Calibri"/>
        </w:rPr>
      </w:pPr>
      <w:r>
        <w:rPr>
          <w:rFonts w:ascii="Calibri" w:hAnsi="Calibri"/>
        </w:rPr>
        <w:t xml:space="preserve"> </w:t>
      </w:r>
    </w:p>
    <w:p w:rsidR="008A34CB" w:rsidRPr="00BB2089" w:rsidRDefault="008A34CB" w:rsidP="00712DB4">
      <w:pPr>
        <w:jc w:val="both"/>
        <w:rPr>
          <w:rFonts w:ascii="Calibri" w:hAnsi="Calibri"/>
          <w:b/>
        </w:rPr>
      </w:pPr>
      <w:r w:rsidRPr="00BB2089">
        <w:rPr>
          <w:rFonts w:ascii="Calibri" w:hAnsi="Calibri"/>
          <w:b/>
          <w:u w:val="single"/>
        </w:rPr>
        <w:t>ANY OTHER BUSINESS</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rPr>
        <w:t>Sign to be made for reception area inviting patients to wait until invited to approach the desk during busy periods.  This is intended to give the patient at the desk privacy whilst they are being attended to.</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rPr>
        <w:t xml:space="preserve">AC to make enquires re queuing system for the telephones. </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u w:val="single"/>
        </w:rPr>
        <w:t>DATE OF NEXT MEETING</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rPr>
        <w:t>Saturday, 18</w:t>
      </w:r>
      <w:r w:rsidRPr="00725041">
        <w:rPr>
          <w:rFonts w:ascii="Calibri" w:hAnsi="Calibri"/>
          <w:vertAlign w:val="superscript"/>
        </w:rPr>
        <w:t>th</w:t>
      </w:r>
      <w:r>
        <w:rPr>
          <w:rFonts w:ascii="Calibri" w:hAnsi="Calibri"/>
        </w:rPr>
        <w:t xml:space="preserve"> January 2014 at 11 am.</w:t>
      </w:r>
    </w:p>
    <w:p w:rsidR="008A34CB" w:rsidRDefault="008A34CB" w:rsidP="00712DB4">
      <w:pPr>
        <w:jc w:val="both"/>
        <w:rPr>
          <w:rFonts w:ascii="Calibri" w:hAnsi="Calibri"/>
        </w:rPr>
      </w:pPr>
    </w:p>
    <w:p w:rsidR="008A34CB" w:rsidRPr="00327B4F" w:rsidRDefault="008A34CB" w:rsidP="00712DB4">
      <w:pPr>
        <w:jc w:val="both"/>
        <w:rPr>
          <w:rFonts w:ascii="Calibri" w:hAnsi="Calibri"/>
          <w:u w:val="single"/>
        </w:rPr>
      </w:pPr>
      <w:r w:rsidRPr="00327B4F">
        <w:rPr>
          <w:rFonts w:ascii="Calibri" w:hAnsi="Calibri"/>
          <w:u w:val="single"/>
        </w:rPr>
        <w:t>Abbreviations:</w:t>
      </w:r>
    </w:p>
    <w:p w:rsidR="008A34CB" w:rsidRDefault="008A34CB" w:rsidP="00712DB4">
      <w:pPr>
        <w:jc w:val="both"/>
        <w:rPr>
          <w:rFonts w:ascii="Calibri" w:hAnsi="Calibri"/>
        </w:rPr>
      </w:pPr>
    </w:p>
    <w:p w:rsidR="008A34CB" w:rsidRDefault="008A34CB" w:rsidP="00712DB4">
      <w:pPr>
        <w:jc w:val="both"/>
        <w:rPr>
          <w:rFonts w:ascii="Calibri" w:hAnsi="Calibri"/>
        </w:rPr>
      </w:pPr>
      <w:r>
        <w:rPr>
          <w:rFonts w:ascii="Calibri" w:hAnsi="Calibri"/>
        </w:rPr>
        <w:t>CCG – Clinical commissioning group</w:t>
      </w:r>
    </w:p>
    <w:p w:rsidR="008A34CB" w:rsidRDefault="008A34CB" w:rsidP="00712DB4">
      <w:pPr>
        <w:jc w:val="both"/>
        <w:rPr>
          <w:rFonts w:ascii="Calibri" w:hAnsi="Calibri"/>
        </w:rPr>
      </w:pPr>
      <w:proofErr w:type="spellStart"/>
      <w:r>
        <w:rPr>
          <w:rFonts w:ascii="Calibri" w:hAnsi="Calibri"/>
        </w:rPr>
        <w:t>AFHC</w:t>
      </w:r>
      <w:proofErr w:type="spellEnd"/>
      <w:r>
        <w:rPr>
          <w:rFonts w:ascii="Calibri" w:hAnsi="Calibri"/>
        </w:rPr>
        <w:t xml:space="preserve"> – </w:t>
      </w:r>
      <w:smartTag w:uri="urn:schemas-microsoft-com:office:smarttags" w:element="PlaceName">
        <w:smartTag w:uri="urn:schemas-microsoft-com:office:smarttags" w:element="place">
          <w:r>
            <w:rPr>
              <w:rFonts w:ascii="Calibri" w:hAnsi="Calibri"/>
            </w:rPr>
            <w:t>Ashdown</w:t>
          </w:r>
        </w:smartTag>
        <w:r>
          <w:rPr>
            <w:rFonts w:ascii="Calibri" w:hAnsi="Calibri"/>
          </w:rPr>
          <w:t xml:space="preserve"> </w:t>
        </w:r>
        <w:smartTag w:uri="urn:schemas-microsoft-com:office:smarttags" w:element="PlaceType">
          <w:r>
            <w:rPr>
              <w:rFonts w:ascii="Calibri" w:hAnsi="Calibri"/>
            </w:rPr>
            <w:t>Forest</w:t>
          </w:r>
        </w:smartTag>
      </w:smartTag>
      <w:r>
        <w:rPr>
          <w:rFonts w:ascii="Calibri" w:hAnsi="Calibri"/>
        </w:rPr>
        <w:t xml:space="preserve"> Health Centre</w:t>
      </w:r>
    </w:p>
    <w:p w:rsidR="008A34CB" w:rsidRDefault="008A34CB" w:rsidP="00712DB4">
      <w:pPr>
        <w:jc w:val="both"/>
        <w:rPr>
          <w:rFonts w:ascii="Calibri" w:hAnsi="Calibri"/>
        </w:rPr>
      </w:pPr>
      <w:r>
        <w:rPr>
          <w:rFonts w:ascii="Calibri" w:hAnsi="Calibri"/>
        </w:rPr>
        <w:t>PRG – Patient reference group</w:t>
      </w:r>
    </w:p>
    <w:p w:rsidR="008A34CB" w:rsidRDefault="008A34CB" w:rsidP="00712DB4">
      <w:pPr>
        <w:jc w:val="both"/>
        <w:rPr>
          <w:rFonts w:ascii="Calibri" w:hAnsi="Calibri"/>
        </w:rPr>
      </w:pPr>
      <w:r>
        <w:rPr>
          <w:rFonts w:ascii="Calibri" w:hAnsi="Calibri"/>
        </w:rPr>
        <w:t>AC – Andrew Cornell</w:t>
      </w:r>
    </w:p>
    <w:p w:rsidR="008A34CB" w:rsidRDefault="008A34CB" w:rsidP="00712DB4">
      <w:pPr>
        <w:jc w:val="both"/>
        <w:rPr>
          <w:rFonts w:ascii="Calibri" w:hAnsi="Calibri"/>
        </w:rPr>
      </w:pPr>
      <w:proofErr w:type="spellStart"/>
      <w:r>
        <w:rPr>
          <w:rFonts w:ascii="Calibri" w:hAnsi="Calibri"/>
        </w:rPr>
        <w:t>SCM</w:t>
      </w:r>
      <w:proofErr w:type="spellEnd"/>
      <w:r>
        <w:rPr>
          <w:rFonts w:ascii="Calibri" w:hAnsi="Calibri"/>
        </w:rPr>
        <w:t xml:space="preserve"> – Simon Crozier-</w:t>
      </w:r>
      <w:proofErr w:type="spellStart"/>
      <w:r>
        <w:rPr>
          <w:rFonts w:ascii="Calibri" w:hAnsi="Calibri"/>
        </w:rPr>
        <w:t>Meares</w:t>
      </w:r>
      <w:proofErr w:type="spellEnd"/>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Pr="00254AA3" w:rsidRDefault="008A34CB" w:rsidP="00712DB4">
      <w:pPr>
        <w:jc w:val="both"/>
        <w:rPr>
          <w:rFonts w:ascii="Calibri" w:hAnsi="Calibri"/>
        </w:rPr>
      </w:pPr>
      <w:r>
        <w:rPr>
          <w:rFonts w:ascii="Calibri" w:hAnsi="Calibri"/>
        </w:rPr>
        <w:t xml:space="preserve">Meeting closed at 1pm. </w:t>
      </w: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Default="008A34CB" w:rsidP="00712DB4">
      <w:pPr>
        <w:jc w:val="both"/>
        <w:rPr>
          <w:rFonts w:ascii="Calibri" w:hAnsi="Calibri"/>
        </w:rPr>
      </w:pPr>
    </w:p>
    <w:p w:rsidR="008A34CB" w:rsidRPr="004A4A4F" w:rsidRDefault="008A34CB" w:rsidP="00C031C6">
      <w:pPr>
        <w:ind w:firstLine="720"/>
        <w:rPr>
          <w:rFonts w:ascii="Calibri" w:hAnsi="Calibri"/>
          <w:b/>
        </w:rPr>
      </w:pPr>
      <w:r w:rsidRPr="004A4A4F">
        <w:rPr>
          <w:rFonts w:ascii="Calibri" w:hAnsi="Calibri"/>
          <w:b/>
        </w:rPr>
        <w:lastRenderedPageBreak/>
        <w:t>DRAFT</w:t>
      </w:r>
    </w:p>
    <w:p w:rsidR="008A34CB" w:rsidRPr="004A4A4F" w:rsidRDefault="008A34CB" w:rsidP="004A4A4F">
      <w:pPr>
        <w:ind w:firstLine="720"/>
        <w:jc w:val="center"/>
        <w:rPr>
          <w:rFonts w:ascii="Calibri" w:hAnsi="Calibri"/>
          <w:b/>
        </w:rPr>
      </w:pPr>
      <w:r w:rsidRPr="004A4A4F">
        <w:rPr>
          <w:rFonts w:ascii="Calibri" w:hAnsi="Calibri"/>
          <w:b/>
        </w:rPr>
        <w:t>Ashdown forest Health Centre – Patient Survey 2013/2014</w:t>
      </w:r>
    </w:p>
    <w:p w:rsidR="008A34CB" w:rsidRPr="004A4A4F" w:rsidRDefault="008A34CB" w:rsidP="004A4A4F">
      <w:pPr>
        <w:jc w:val="center"/>
        <w:rPr>
          <w:rFonts w:ascii="Calibri" w:hAnsi="Calibri"/>
        </w:rPr>
      </w:pPr>
      <w:r w:rsidRPr="004A4A4F">
        <w:rPr>
          <w:rFonts w:ascii="Calibri" w:hAnsi="Calibri"/>
        </w:rPr>
        <w:t>You can help this practice improve its service and we would welcome your honest feedback.  The questions detailed below have been agreed by our PRG (Patient reference group) who will assist the practice to identify areas that are of priority to you and to gain feedback on any agreed action plans and their implementation.</w:t>
      </w:r>
    </w:p>
    <w:p w:rsidR="008A34CB" w:rsidRPr="00C031C6" w:rsidRDefault="008A34CB" w:rsidP="004A4A4F">
      <w:pPr>
        <w:ind w:firstLine="720"/>
        <w:jc w:val="center"/>
        <w:rPr>
          <w:rFonts w:ascii="Calibri" w:hAnsi="Calibri"/>
          <w:b/>
        </w:rPr>
      </w:pPr>
    </w:p>
    <w:p w:rsidR="008A34CB" w:rsidRDefault="008A34CB" w:rsidP="00C031C6">
      <w:pPr>
        <w:numPr>
          <w:ilvl w:val="0"/>
          <w:numId w:val="4"/>
        </w:numPr>
        <w:jc w:val="both"/>
        <w:rPr>
          <w:rFonts w:ascii="Calibri" w:hAnsi="Calibri"/>
        </w:rPr>
      </w:pPr>
      <w:r>
        <w:rPr>
          <w:rFonts w:ascii="Calibri" w:hAnsi="Calibri"/>
        </w:rPr>
        <w:t xml:space="preserve">Age, Sex, Ethnicity, Carer </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Do you understand what the Patient reference group (PRG) IS?</w:t>
      </w:r>
    </w:p>
    <w:p w:rsidR="008A34CB" w:rsidRPr="00327B4F" w:rsidRDefault="008A34CB" w:rsidP="00327B4F">
      <w:pPr>
        <w:ind w:left="360"/>
        <w:jc w:val="both"/>
        <w:rPr>
          <w:rFonts w:ascii="Calibri" w:hAnsi="Calibri"/>
          <w:b/>
        </w:rPr>
      </w:pPr>
      <w:r w:rsidRPr="00327B4F">
        <w:rPr>
          <w:rFonts w:ascii="Calibri" w:hAnsi="Calibri"/>
          <w:b/>
        </w:rPr>
        <w:t>Yes/No</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 xml:space="preserve">Are you satisfied with the work the group is doing? </w:t>
      </w:r>
    </w:p>
    <w:p w:rsidR="008A34CB" w:rsidRPr="00327B4F" w:rsidRDefault="008A34CB" w:rsidP="00327B4F">
      <w:pPr>
        <w:ind w:left="360"/>
        <w:jc w:val="both"/>
        <w:rPr>
          <w:rFonts w:ascii="Calibri" w:hAnsi="Calibri"/>
          <w:b/>
        </w:rPr>
      </w:pPr>
      <w:r w:rsidRPr="00327B4F">
        <w:rPr>
          <w:rFonts w:ascii="Calibri" w:hAnsi="Calibri"/>
          <w:b/>
        </w:rPr>
        <w:t>Yes/No</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Level of satisfaction with the surgery opening hours</w:t>
      </w:r>
    </w:p>
    <w:p w:rsidR="008A34CB" w:rsidRPr="00327B4F" w:rsidRDefault="008A34CB" w:rsidP="00327B4F">
      <w:pPr>
        <w:ind w:left="360"/>
        <w:jc w:val="both"/>
        <w:rPr>
          <w:rFonts w:ascii="Calibri" w:hAnsi="Calibri"/>
          <w:b/>
        </w:rPr>
      </w:pPr>
      <w:r w:rsidRPr="00327B4F">
        <w:rPr>
          <w:rFonts w:ascii="Calibri" w:hAnsi="Calibri"/>
          <w:b/>
        </w:rPr>
        <w:t>Poor/Fair/Good/Very good/ Excellent</w:t>
      </w:r>
    </w:p>
    <w:p w:rsidR="008A34CB" w:rsidRDefault="008A34CB" w:rsidP="00327B4F">
      <w:pPr>
        <w:ind w:left="360"/>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Do you feel reception should open between 12.30 – 13.30 (it is currently closed for lunch)</w:t>
      </w:r>
    </w:p>
    <w:p w:rsidR="008A34CB" w:rsidRPr="00327B4F" w:rsidRDefault="008A34CB" w:rsidP="00327B4F">
      <w:pPr>
        <w:ind w:left="360"/>
        <w:jc w:val="both"/>
        <w:rPr>
          <w:rFonts w:ascii="Calibri" w:hAnsi="Calibri"/>
          <w:b/>
        </w:rPr>
      </w:pPr>
      <w:r w:rsidRPr="00327B4F">
        <w:rPr>
          <w:rFonts w:ascii="Calibri" w:hAnsi="Calibri"/>
          <w:b/>
        </w:rPr>
        <w:t>Yes/No</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Level of satisfaction with overall services provided by the practice?</w:t>
      </w:r>
    </w:p>
    <w:p w:rsidR="008A34CB" w:rsidRPr="004A4A4F" w:rsidRDefault="008A34CB" w:rsidP="00327B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Chance of seeing Clinician</w:t>
      </w:r>
    </w:p>
    <w:p w:rsidR="008A34CB" w:rsidRPr="004A4A4F" w:rsidRDefault="008A34CB" w:rsidP="00327B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Chance of seeing preferred Clinician</w:t>
      </w:r>
    </w:p>
    <w:p w:rsidR="008A34CB" w:rsidRPr="004A4A4F" w:rsidRDefault="008A34CB" w:rsidP="004A4A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Chance of speaking to preferred Clinician on telephone</w:t>
      </w:r>
    </w:p>
    <w:p w:rsidR="008A34CB" w:rsidRPr="004A4A4F" w:rsidRDefault="008A34CB" w:rsidP="004A4A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Level of comfort/cleanliness of public areas</w:t>
      </w:r>
    </w:p>
    <w:p w:rsidR="008A34CB" w:rsidRPr="004A4A4F" w:rsidRDefault="008A34CB" w:rsidP="004A4A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Manner in which you are treated by reception team</w:t>
      </w:r>
    </w:p>
    <w:p w:rsidR="008A34CB" w:rsidRPr="004A4A4F" w:rsidRDefault="008A34CB" w:rsidP="004A4A4F">
      <w:pPr>
        <w:ind w:left="360"/>
        <w:jc w:val="both"/>
        <w:rPr>
          <w:rFonts w:ascii="Calibri" w:hAnsi="Calibri"/>
          <w:b/>
        </w:rPr>
      </w:pPr>
      <w:r w:rsidRPr="004A4A4F">
        <w:rPr>
          <w:rFonts w:ascii="Calibri" w:hAnsi="Calibri"/>
          <w:b/>
        </w:rPr>
        <w:t>Poor/Fair/Good/Very good/ Excellent</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Are you satisfied with the provision of parking and road access at the practice?</w:t>
      </w:r>
    </w:p>
    <w:p w:rsidR="008A34CB" w:rsidRPr="00327B4F" w:rsidRDefault="008A34CB" w:rsidP="004A4A4F">
      <w:pPr>
        <w:ind w:left="360"/>
        <w:jc w:val="both"/>
        <w:rPr>
          <w:rFonts w:ascii="Calibri" w:hAnsi="Calibri"/>
          <w:b/>
        </w:rPr>
      </w:pPr>
      <w:r w:rsidRPr="00327B4F">
        <w:rPr>
          <w:rFonts w:ascii="Calibri" w:hAnsi="Calibri"/>
          <w:b/>
        </w:rPr>
        <w:t>Yes/No</w:t>
      </w:r>
    </w:p>
    <w:p w:rsidR="008A34CB" w:rsidRDefault="008A34CB" w:rsidP="00712DB4">
      <w:pPr>
        <w:jc w:val="both"/>
        <w:rPr>
          <w:rFonts w:ascii="Calibri" w:hAnsi="Calibri"/>
        </w:rPr>
      </w:pPr>
    </w:p>
    <w:p w:rsidR="008A34CB" w:rsidRDefault="008A34CB" w:rsidP="002E21EF">
      <w:pPr>
        <w:numPr>
          <w:ilvl w:val="0"/>
          <w:numId w:val="3"/>
        </w:numPr>
        <w:jc w:val="both"/>
        <w:rPr>
          <w:rFonts w:ascii="Calibri" w:hAnsi="Calibri"/>
        </w:rPr>
      </w:pPr>
      <w:r>
        <w:rPr>
          <w:rFonts w:ascii="Calibri" w:hAnsi="Calibri"/>
        </w:rPr>
        <w:t>Have you accessed NHS 111?</w:t>
      </w:r>
    </w:p>
    <w:p w:rsidR="008A34CB" w:rsidRPr="00327B4F" w:rsidRDefault="008A34CB" w:rsidP="004A4A4F">
      <w:pPr>
        <w:ind w:left="360"/>
        <w:jc w:val="both"/>
        <w:rPr>
          <w:rFonts w:ascii="Calibri" w:hAnsi="Calibri"/>
          <w:b/>
        </w:rPr>
      </w:pPr>
      <w:r w:rsidRPr="00327B4F">
        <w:rPr>
          <w:rFonts w:ascii="Calibri" w:hAnsi="Calibri"/>
          <w:b/>
        </w:rPr>
        <w:t>Yes/No</w:t>
      </w:r>
    </w:p>
    <w:p w:rsidR="008A34CB" w:rsidRDefault="008A34CB" w:rsidP="004A4A4F">
      <w:pPr>
        <w:ind w:left="360"/>
        <w:jc w:val="both"/>
        <w:rPr>
          <w:rFonts w:ascii="Calibri" w:hAnsi="Calibri"/>
        </w:rPr>
      </w:pPr>
    </w:p>
    <w:p w:rsidR="008A34CB" w:rsidRDefault="008A34CB" w:rsidP="004A4A4F">
      <w:pPr>
        <w:ind w:left="360"/>
        <w:jc w:val="both"/>
        <w:rPr>
          <w:rFonts w:ascii="Calibri" w:hAnsi="Calibri"/>
        </w:rPr>
      </w:pPr>
      <w:r>
        <w:rPr>
          <w:rFonts w:ascii="Calibri" w:hAnsi="Calibri"/>
        </w:rPr>
        <w:t>13.  If yes how satisfied were you with the service</w:t>
      </w:r>
    </w:p>
    <w:p w:rsidR="008A34CB" w:rsidRPr="007D5EE0" w:rsidRDefault="008A34CB" w:rsidP="004A4A4F">
      <w:pPr>
        <w:ind w:left="360"/>
        <w:jc w:val="both"/>
        <w:rPr>
          <w:rFonts w:ascii="Calibri" w:hAnsi="Calibri"/>
        </w:rPr>
      </w:pPr>
      <w:r w:rsidRPr="004A4A4F">
        <w:rPr>
          <w:rFonts w:ascii="Calibri" w:hAnsi="Calibri"/>
          <w:b/>
        </w:rPr>
        <w:t>Poor/Fair/Good/Very good/ Excellent</w:t>
      </w:r>
      <w:r>
        <w:rPr>
          <w:rFonts w:ascii="Calibri" w:hAnsi="Calibri"/>
        </w:rPr>
        <w:tab/>
      </w:r>
    </w:p>
    <w:sectPr w:rsidR="008A34CB" w:rsidRPr="007D5EE0" w:rsidSect="004A4A4F">
      <w:pgSz w:w="11906" w:h="16838"/>
      <w:pgMar w:top="1079"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F3D"/>
    <w:multiLevelType w:val="hybridMultilevel"/>
    <w:tmpl w:val="A7481DCE"/>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44E4250F"/>
    <w:multiLevelType w:val="hybridMultilevel"/>
    <w:tmpl w:val="BC0815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874D5"/>
    <w:multiLevelType w:val="hybridMultilevel"/>
    <w:tmpl w:val="BFC21B90"/>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3465C2"/>
    <w:multiLevelType w:val="hybridMultilevel"/>
    <w:tmpl w:val="37F05E4A"/>
    <w:lvl w:ilvl="0" w:tplc="AB7E7D3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FC"/>
    <w:rsid w:val="0004216B"/>
    <w:rsid w:val="000A5958"/>
    <w:rsid w:val="000B43DD"/>
    <w:rsid w:val="000D6013"/>
    <w:rsid w:val="001D7AD5"/>
    <w:rsid w:val="00254AA3"/>
    <w:rsid w:val="002B3014"/>
    <w:rsid w:val="002E21EF"/>
    <w:rsid w:val="00327B4F"/>
    <w:rsid w:val="003F3799"/>
    <w:rsid w:val="0046646F"/>
    <w:rsid w:val="004A4A4F"/>
    <w:rsid w:val="005D2D8D"/>
    <w:rsid w:val="005D7C12"/>
    <w:rsid w:val="005E35BE"/>
    <w:rsid w:val="006166FC"/>
    <w:rsid w:val="00696DDB"/>
    <w:rsid w:val="00712DB4"/>
    <w:rsid w:val="00725041"/>
    <w:rsid w:val="007D5EE0"/>
    <w:rsid w:val="00817ECA"/>
    <w:rsid w:val="0087168E"/>
    <w:rsid w:val="008A34CB"/>
    <w:rsid w:val="008E02F7"/>
    <w:rsid w:val="00926F22"/>
    <w:rsid w:val="00936BD9"/>
    <w:rsid w:val="009C4D84"/>
    <w:rsid w:val="00A52B4B"/>
    <w:rsid w:val="00B83AA4"/>
    <w:rsid w:val="00BA7321"/>
    <w:rsid w:val="00BB2089"/>
    <w:rsid w:val="00BF5FA7"/>
    <w:rsid w:val="00BF6365"/>
    <w:rsid w:val="00C031C6"/>
    <w:rsid w:val="00D80526"/>
    <w:rsid w:val="00E319EA"/>
    <w:rsid w:val="00E65965"/>
    <w:rsid w:val="00E915B8"/>
    <w:rsid w:val="00F05770"/>
    <w:rsid w:val="00F20F4C"/>
    <w:rsid w:val="00F6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379FE1B4-AB0E-4A0E-9F33-08489D31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0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2B4B"/>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MEETING OF PATIENT REFERENCE GROUP</vt:lpstr>
    </vt:vector>
  </TitlesOfParts>
  <Company>Sussex HIS</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PATIENT REFERENCE GROUP</dc:title>
  <dc:subject/>
  <dc:creator>GP Tech</dc:creator>
  <cp:keywords/>
  <dc:description/>
  <cp:lastModifiedBy>Katy Morson</cp:lastModifiedBy>
  <cp:revision>2</cp:revision>
  <cp:lastPrinted>2013-10-04T08:23:00Z</cp:lastPrinted>
  <dcterms:created xsi:type="dcterms:W3CDTF">2015-07-21T11:01:00Z</dcterms:created>
  <dcterms:modified xsi:type="dcterms:W3CDTF">2015-07-21T11:01:00Z</dcterms:modified>
</cp:coreProperties>
</file>